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59B1F702" w:rsidR="00864126" w:rsidRPr="00580CE1" w:rsidRDefault="001B1F19" w:rsidP="00864126">
      <w:r>
        <w:rPr>
          <w:noProof/>
          <w:color w:val="000000" w:themeColor="text1"/>
        </w:rPr>
        <mc:AlternateContent>
          <mc:Choice Requires="wps">
            <w:drawing>
              <wp:anchor distT="0" distB="0" distL="114300" distR="114300" simplePos="0" relativeHeight="251666432" behindDoc="0" locked="0" layoutInCell="1" allowOverlap="1" wp14:anchorId="75FA1C60" wp14:editId="12E909B3">
                <wp:simplePos x="0" y="0"/>
                <wp:positionH relativeFrom="column">
                  <wp:posOffset>-4877</wp:posOffset>
                </wp:positionH>
                <wp:positionV relativeFrom="paragraph">
                  <wp:posOffset>-90170</wp:posOffset>
                </wp:positionV>
                <wp:extent cx="2771775" cy="2857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5FA1C60" id="_x0000_t202" coordsize="21600,21600" o:spt="202" path="m,l,21600r21600,l21600,xe">
                <v:stroke joinstyle="miter"/>
                <v:path gradientshapeok="t" o:connecttype="rect"/>
              </v:shapetype>
              <v:shape id="Textfeld 2" o:spid="_x0000_s1026" type="#_x0000_t202" style="position:absolute;margin-left:-.4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65565E">
        <w:rPr>
          <w:noProof/>
        </w:rPr>
        <mc:AlternateContent>
          <mc:Choice Requires="wps">
            <w:drawing>
              <wp:anchor distT="0" distB="0" distL="114300" distR="114300" simplePos="0" relativeHeight="251665408" behindDoc="0" locked="0" layoutInCell="1" allowOverlap="1" wp14:anchorId="5E41B07D" wp14:editId="1B5DF62C">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proofErr w:type="spellStart"/>
                            <w:r w:rsidRPr="00B83A32">
                              <w:rPr>
                                <w:lang w:val="en-US"/>
                              </w:rPr>
                              <w:t>Ansprechpartner</w:t>
                            </w:r>
                            <w:r w:rsidR="004F0131">
                              <w:rPr>
                                <w:lang w:val="en-US"/>
                              </w:rPr>
                              <w:t>in</w:t>
                            </w:r>
                            <w:proofErr w:type="spellEnd"/>
                            <w:r w:rsidRPr="00B83A32">
                              <w:rPr>
                                <w:lang w:val="en-US"/>
                              </w:rPr>
                              <w:t xml:space="preserve"> Presse </w:t>
                            </w:r>
                            <w:r w:rsidRPr="00B83A32">
                              <w:rPr>
                                <w:lang w:val="en-US"/>
                              </w:rPr>
                              <w:br/>
                            </w:r>
                            <w:r w:rsidR="004F0131">
                              <w:rPr>
                                <w:lang w:val="en-US"/>
                              </w:rPr>
                              <w:t xml:space="preserve">Nadine </w:t>
                            </w:r>
                            <w:proofErr w:type="spellStart"/>
                            <w:r w:rsidR="004F0131">
                              <w:rPr>
                                <w:lang w:val="en-US"/>
                              </w:rPr>
                              <w:t>Choudiakis</w:t>
                            </w:r>
                            <w:proofErr w:type="spellEnd"/>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proofErr w:type="spellStart"/>
                            <w:r w:rsidRPr="002035DD">
                              <w:rPr>
                                <w:color w:val="000000" w:themeColor="text1"/>
                                <w:lang w:val="en-US"/>
                              </w:rPr>
                              <w:t>eMail</w:t>
                            </w:r>
                            <w:proofErr w:type="spellEnd"/>
                            <w:r w:rsidRPr="002035DD">
                              <w:rPr>
                                <w:color w:val="000000" w:themeColor="text1"/>
                                <w:lang w:val="en-US"/>
                              </w:rPr>
                              <w:t xml:space="preserve">: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41B07D" id="Textfeld 117" o:spid="_x0000_s1027"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&#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64833DC4" w:rsidR="00806432" w:rsidRPr="002018B1" w:rsidRDefault="00F409F7" w:rsidP="00806432">
                            <w:pPr>
                              <w:spacing w:line="200" w:lineRule="exact"/>
                              <w:rPr>
                                <w:color w:val="000000" w:themeColor="text1"/>
                              </w:rPr>
                            </w:pPr>
                            <w:r>
                              <w:rPr>
                                <w:color w:val="000000" w:themeColor="text1"/>
                              </w:rPr>
                              <w:t>28</w:t>
                            </w:r>
                            <w:r w:rsidR="00EB0FFF">
                              <w:rPr>
                                <w:color w:val="000000" w:themeColor="text1"/>
                              </w:rPr>
                              <w:t>.</w:t>
                            </w:r>
                            <w:r w:rsidR="00AB117A">
                              <w:rPr>
                                <w:color w:val="000000" w:themeColor="text1"/>
                              </w:rPr>
                              <w:t>1</w:t>
                            </w:r>
                            <w:r w:rsidR="008A400C">
                              <w:rPr>
                                <w:color w:val="000000" w:themeColor="text1"/>
                              </w:rPr>
                              <w:t>1</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" filled="f" stroked="f">
                <v:textbox inset="0,0,0,0">
                  <w:txbxContent>
                    <w:p w14:paraId="666F9D8F" w14:textId="64833DC4" w:rsidR="00806432" w:rsidRPr="002018B1" w:rsidRDefault="00F409F7" w:rsidP="00806432">
                      <w:pPr>
                        <w:spacing w:line="200" w:lineRule="exact"/>
                        <w:rPr>
                          <w:color w:val="000000" w:themeColor="text1"/>
                        </w:rPr>
                      </w:pPr>
                      <w:r>
                        <w:rPr>
                          <w:color w:val="000000" w:themeColor="text1"/>
                        </w:rPr>
                        <w:t>28</w:t>
                      </w:r>
                      <w:r w:rsidR="00EB0FFF">
                        <w:rPr>
                          <w:color w:val="000000" w:themeColor="text1"/>
                        </w:rPr>
                        <w:t>.</w:t>
                      </w:r>
                      <w:r w:rsidR="00AB117A">
                        <w:rPr>
                          <w:color w:val="000000" w:themeColor="text1"/>
                        </w:rPr>
                        <w:t>1</w:t>
                      </w:r>
                      <w:r w:rsidR="008A400C">
                        <w:rPr>
                          <w:color w:val="000000" w:themeColor="text1"/>
                        </w:rPr>
                        <w:t>1</w:t>
                      </w:r>
                      <w:r w:rsidR="00647E3D">
                        <w:rPr>
                          <w:color w:val="000000" w:themeColor="text1"/>
                        </w:rPr>
                        <w:t>.2023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78224128" w14:textId="06FDD964" w:rsidR="00B70177" w:rsidRDefault="00B874CF" w:rsidP="00BE6A4A">
      <w:pPr>
        <w:pStyle w:val="Default"/>
        <w:spacing w:line="360" w:lineRule="auto"/>
        <w:rPr>
          <w:rFonts w:ascii="IBM Plex Sans" w:hAnsi="IBM Plex Sans"/>
          <w:b/>
          <w:bCs/>
          <w:sz w:val="32"/>
          <w:szCs w:val="22"/>
        </w:rPr>
      </w:pPr>
      <w:r>
        <w:rPr>
          <w:rFonts w:ascii="IBM Plex Sans" w:hAnsi="IBM Plex Sans"/>
          <w:b/>
          <w:bCs/>
          <w:sz w:val="32"/>
          <w:szCs w:val="22"/>
        </w:rPr>
        <w:t>Klimafestival-Referent</w:t>
      </w:r>
      <w:r w:rsidR="005C7A1F">
        <w:rPr>
          <w:rFonts w:ascii="IBM Plex Sans" w:hAnsi="IBM Plex Sans"/>
          <w:b/>
          <w:bCs/>
          <w:sz w:val="32"/>
          <w:szCs w:val="22"/>
        </w:rPr>
        <w:t>:inn</w:t>
      </w:r>
      <w:r>
        <w:rPr>
          <w:rFonts w:ascii="IBM Plex Sans" w:hAnsi="IBM Plex Sans"/>
          <w:b/>
          <w:bCs/>
          <w:sz w:val="32"/>
          <w:szCs w:val="22"/>
        </w:rPr>
        <w:t>en fordern Umstellung des Bausektors</w:t>
      </w:r>
    </w:p>
    <w:p w14:paraId="36BC3BA1" w14:textId="60B66F80" w:rsidR="00383708" w:rsidRPr="00B70177" w:rsidRDefault="00B874CF" w:rsidP="00BE6A4A">
      <w:pPr>
        <w:pStyle w:val="Default"/>
        <w:spacing w:line="360" w:lineRule="auto"/>
        <w:rPr>
          <w:rFonts w:ascii="IBM Plex Sans" w:hAnsi="IBM Plex Sans"/>
          <w:b/>
          <w:bCs/>
          <w:sz w:val="22"/>
          <w:szCs w:val="22"/>
        </w:rPr>
      </w:pPr>
      <w:r>
        <w:rPr>
          <w:rFonts w:ascii="IBM Plex Sans" w:hAnsi="IBM Plex Sans"/>
          <w:b/>
          <w:bCs/>
          <w:sz w:val="22"/>
          <w:szCs w:val="22"/>
        </w:rPr>
        <w:t>Insgesamt rund 3500 Gäste auf dem 2. Heinze Klimafestival in Berlin</w:t>
      </w:r>
    </w:p>
    <w:p w14:paraId="3B71A13A" w14:textId="77777777" w:rsidR="002E16B3" w:rsidRDefault="002E16B3" w:rsidP="000E2993">
      <w:pPr>
        <w:spacing w:line="360" w:lineRule="auto"/>
        <w:rPr>
          <w:color w:val="FF0000"/>
          <w:sz w:val="22"/>
          <w:szCs w:val="22"/>
        </w:rPr>
      </w:pPr>
      <w:r>
        <w:rPr>
          <w:noProof/>
          <w:color w:val="FF0000"/>
          <w:sz w:val="22"/>
          <w:szCs w:val="22"/>
        </w:rPr>
        <w:drawing>
          <wp:inline distT="0" distB="0" distL="0" distR="0" wp14:anchorId="136FDAF3" wp14:editId="3B22379B">
            <wp:extent cx="3594100" cy="2400300"/>
            <wp:effectExtent l="0" t="0" r="0" b="0"/>
            <wp:docPr id="1061889378" name="Grafik 1" descr="Ein Bild, das Kleidung, Person, Mann, Fr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889378" name="Grafik 1" descr="Ein Bild, das Kleidung, Person, Mann, Frau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7C2D022E" w14:textId="54A56234" w:rsidR="000E2993" w:rsidRPr="002E16B3" w:rsidRDefault="002E16B3" w:rsidP="000E2993">
      <w:pPr>
        <w:spacing w:line="360" w:lineRule="auto"/>
        <w:rPr>
          <w:color w:val="FF0000"/>
          <w:sz w:val="22"/>
          <w:szCs w:val="22"/>
        </w:rPr>
      </w:pPr>
      <w:r>
        <w:rPr>
          <w:i/>
          <w:iCs/>
          <w:color w:val="000000" w:themeColor="text1"/>
          <w:sz w:val="18"/>
          <w:szCs w:val="18"/>
        </w:rPr>
        <w:t>Gut besucht: Das 2. He</w:t>
      </w:r>
      <w:r w:rsidR="005C7A1F">
        <w:rPr>
          <w:i/>
          <w:iCs/>
          <w:color w:val="000000" w:themeColor="text1"/>
          <w:sz w:val="18"/>
          <w:szCs w:val="18"/>
        </w:rPr>
        <w:t>inze Klimafestival fand am 23. u</w:t>
      </w:r>
      <w:r>
        <w:rPr>
          <w:i/>
          <w:iCs/>
          <w:color w:val="000000" w:themeColor="text1"/>
          <w:sz w:val="18"/>
          <w:szCs w:val="18"/>
        </w:rPr>
        <w:t>nd 24. November 2023 in Berlin statt.</w:t>
      </w:r>
    </w:p>
    <w:p w14:paraId="7DE05DA4" w14:textId="6A3DD23B" w:rsidR="002E16B3" w:rsidRPr="00750694" w:rsidRDefault="000E2993" w:rsidP="00750694">
      <w:pPr>
        <w:pStyle w:val="Default"/>
        <w:rPr>
          <w:rFonts w:ascii="IBM Plex Sans" w:hAnsi="IBM Plex Sans"/>
          <w:i/>
          <w:iCs/>
          <w:color w:val="000000" w:themeColor="text1"/>
          <w:sz w:val="18"/>
          <w:szCs w:val="18"/>
        </w:rPr>
      </w:pPr>
      <w:r w:rsidRPr="001E1C41">
        <w:rPr>
          <w:rFonts w:ascii="IBM Plex Sans" w:hAnsi="IBM Plex Sans"/>
          <w:i/>
          <w:iCs/>
          <w:color w:val="000000" w:themeColor="text1"/>
          <w:sz w:val="18"/>
          <w:szCs w:val="18"/>
        </w:rPr>
        <w:t xml:space="preserve">Foto: </w:t>
      </w:r>
      <w:r w:rsidRPr="001E1C41">
        <w:rPr>
          <w:rFonts w:ascii="IBM Plex Sans" w:hAnsi="IBM Plex Sans"/>
          <w:i/>
          <w:iCs/>
          <w:color w:val="000000" w:themeColor="text1"/>
          <w:sz w:val="18"/>
          <w:szCs w:val="18"/>
        </w:rPr>
        <w:sym w:font="Symbol" w:char="F0D3"/>
      </w:r>
      <w:r w:rsidR="00865F82">
        <w:rPr>
          <w:rFonts w:ascii="IBM Plex Sans" w:hAnsi="IBM Plex Sans"/>
          <w:i/>
          <w:iCs/>
          <w:color w:val="000000" w:themeColor="text1"/>
          <w:sz w:val="18"/>
          <w:szCs w:val="18"/>
        </w:rPr>
        <w:t xml:space="preserve"> </w:t>
      </w:r>
      <w:r w:rsidR="002E16B3">
        <w:rPr>
          <w:rFonts w:ascii="IBM Plex Sans" w:hAnsi="IBM Plex Sans"/>
          <w:i/>
          <w:iCs/>
          <w:color w:val="000000" w:themeColor="text1"/>
          <w:sz w:val="18"/>
          <w:szCs w:val="18"/>
        </w:rPr>
        <w:t>OFFscreen/Ziebe</w:t>
      </w:r>
    </w:p>
    <w:p w14:paraId="5887F38B" w14:textId="77777777" w:rsidR="00766545" w:rsidRPr="00750694" w:rsidRDefault="00766545" w:rsidP="001E1C41">
      <w:pPr>
        <w:pStyle w:val="Default"/>
        <w:spacing w:line="360" w:lineRule="auto"/>
        <w:rPr>
          <w:rFonts w:ascii="IBM Plex Sans" w:hAnsi="IBM Plex Sans"/>
          <w:sz w:val="22"/>
          <w:szCs w:val="22"/>
        </w:rPr>
      </w:pPr>
    </w:p>
    <w:p w14:paraId="29773E71" w14:textId="3D25007D" w:rsidR="00B874CF" w:rsidRDefault="00B874CF" w:rsidP="00761635">
      <w:pPr>
        <w:spacing w:line="360" w:lineRule="auto"/>
        <w:rPr>
          <w:rFonts w:cs="Arial"/>
          <w:sz w:val="22"/>
          <w:szCs w:val="22"/>
        </w:rPr>
      </w:pPr>
      <w:r w:rsidRPr="00761635">
        <w:rPr>
          <w:rFonts w:cs="Arial"/>
          <w:sz w:val="22"/>
          <w:szCs w:val="22"/>
        </w:rPr>
        <w:t xml:space="preserve">Bestandsbauten erhalten, Abrisse vermeiden und Ressourcen schonen – das waren die Kernbotschaften auf dem </w:t>
      </w:r>
      <w:r w:rsidR="00761635">
        <w:rPr>
          <w:rFonts w:cs="Arial"/>
          <w:sz w:val="22"/>
          <w:szCs w:val="22"/>
        </w:rPr>
        <w:t xml:space="preserve">diesjährigen </w:t>
      </w:r>
      <w:r w:rsidRPr="00761635">
        <w:rPr>
          <w:rFonts w:cs="Arial"/>
          <w:sz w:val="22"/>
          <w:szCs w:val="22"/>
        </w:rPr>
        <w:t>Klimafestival für die Bauwende, das jetzt in der STATION Berlin zu Ende ging. Referent:innen wie Prof. Dr. Werner Sobek, Dr. Ernst Ulrich von Weizsäcker, Dr. Christine Lemaitre und Stefano Boeri riefen eindringlich dazu auf, den Bausektor umzustellen. Rund 3500 Besucher:innen nahmen insgesamt an beiden Festivaltagen der Veranstaltung teil.</w:t>
      </w:r>
    </w:p>
    <w:p w14:paraId="742FCC6E" w14:textId="77777777" w:rsidR="00761635" w:rsidRPr="00761635" w:rsidRDefault="00761635" w:rsidP="00761635">
      <w:pPr>
        <w:spacing w:line="360" w:lineRule="auto"/>
        <w:rPr>
          <w:rFonts w:cs="Arial"/>
          <w:sz w:val="22"/>
          <w:szCs w:val="22"/>
        </w:rPr>
      </w:pPr>
    </w:p>
    <w:p w14:paraId="5EA32CA5" w14:textId="7661C4F3" w:rsidR="00B874CF" w:rsidRDefault="00B874CF" w:rsidP="00761635">
      <w:pPr>
        <w:spacing w:line="360" w:lineRule="auto"/>
        <w:rPr>
          <w:rFonts w:cs="Arial"/>
          <w:sz w:val="22"/>
          <w:szCs w:val="22"/>
        </w:rPr>
      </w:pPr>
      <w:r w:rsidRPr="00761635">
        <w:rPr>
          <w:rFonts w:cs="Arial"/>
          <w:sz w:val="22"/>
          <w:szCs w:val="22"/>
        </w:rPr>
        <w:t xml:space="preserve">„Wir müssen künftig in Bezug auf die eingesetzten Baustoffe mit weniger Material bauen“, </w:t>
      </w:r>
      <w:r w:rsidR="00761635">
        <w:rPr>
          <w:rFonts w:cs="Arial"/>
          <w:sz w:val="22"/>
          <w:szCs w:val="22"/>
        </w:rPr>
        <w:t>erklärte</w:t>
      </w:r>
      <w:r w:rsidRPr="00761635">
        <w:rPr>
          <w:rFonts w:cs="Arial"/>
          <w:sz w:val="22"/>
          <w:szCs w:val="22"/>
        </w:rPr>
        <w:t xml:space="preserve"> Prof. Dr. Werner Sobek in seinem Vortrag</w:t>
      </w:r>
      <w:r w:rsidR="00761635">
        <w:rPr>
          <w:rFonts w:cs="Arial"/>
          <w:sz w:val="22"/>
          <w:szCs w:val="22"/>
        </w:rPr>
        <w:t>.</w:t>
      </w:r>
      <w:r w:rsidRPr="00761635">
        <w:rPr>
          <w:rFonts w:cs="Arial"/>
          <w:sz w:val="22"/>
          <w:szCs w:val="22"/>
        </w:rPr>
        <w:t xml:space="preserve"> Dies bedeute einen „maximalen Einsatz von Sekundärbaustoffen“, um transportbedingte Emissionen zu reduzieren und Ressourcen zu schonen. Denn: „Innerhalb von zwei </w:t>
      </w:r>
      <w:r w:rsidRPr="00761635">
        <w:rPr>
          <w:rFonts w:cs="Arial"/>
          <w:sz w:val="22"/>
          <w:szCs w:val="22"/>
        </w:rPr>
        <w:lastRenderedPageBreak/>
        <w:t>Generationen hat sich unser Ressourcenverbrauch fast vervierfacht“, legte Sobek dar.</w:t>
      </w:r>
    </w:p>
    <w:p w14:paraId="3AE86E1D" w14:textId="530A4B8B" w:rsidR="00761635" w:rsidRDefault="002E16B3" w:rsidP="00761635">
      <w:pPr>
        <w:spacing w:line="360" w:lineRule="auto"/>
        <w:rPr>
          <w:rFonts w:cs="Arial"/>
          <w:sz w:val="22"/>
          <w:szCs w:val="22"/>
        </w:rPr>
      </w:pPr>
      <w:r>
        <w:rPr>
          <w:rFonts w:cs="Arial"/>
          <w:noProof/>
          <w:sz w:val="22"/>
          <w:szCs w:val="22"/>
        </w:rPr>
        <w:drawing>
          <wp:inline distT="0" distB="0" distL="0" distR="0" wp14:anchorId="1341B39A" wp14:editId="450BBEE7">
            <wp:extent cx="2558375" cy="1708597"/>
            <wp:effectExtent l="0" t="0" r="0" b="6350"/>
            <wp:docPr id="2103614256" name="Grafik 2" descr="Ein Bild, das Menschliches Gesicht, Kleidung,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14256" name="Grafik 2" descr="Ein Bild, das Menschliches Gesicht, Kleidung, Person, Mann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2567736" cy="1714849"/>
                    </a:xfrm>
                    <a:prstGeom prst="rect">
                      <a:avLst/>
                    </a:prstGeom>
                  </pic:spPr>
                </pic:pic>
              </a:graphicData>
            </a:graphic>
          </wp:inline>
        </w:drawing>
      </w:r>
      <w:r>
        <w:rPr>
          <w:rFonts w:cs="Arial"/>
          <w:sz w:val="22"/>
          <w:szCs w:val="22"/>
        </w:rPr>
        <w:t xml:space="preserve"> </w:t>
      </w:r>
      <w:r>
        <w:rPr>
          <w:rFonts w:cs="Arial"/>
          <w:noProof/>
          <w:sz w:val="22"/>
          <w:szCs w:val="22"/>
        </w:rPr>
        <w:drawing>
          <wp:inline distT="0" distB="0" distL="0" distR="0" wp14:anchorId="4D00F521" wp14:editId="36BB8FEE">
            <wp:extent cx="2559344" cy="1709244"/>
            <wp:effectExtent l="0" t="0" r="0" b="5715"/>
            <wp:docPr id="460075946" name="Grafik 3" descr="Ein Bild, das Kleidung, Mann, Person, Zuschau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75946" name="Grafik 3" descr="Ein Bild, das Kleidung, Mann, Person, Zuschauer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2586127" cy="1727131"/>
                    </a:xfrm>
                    <a:prstGeom prst="rect">
                      <a:avLst/>
                    </a:prstGeom>
                  </pic:spPr>
                </pic:pic>
              </a:graphicData>
            </a:graphic>
          </wp:inline>
        </w:drawing>
      </w:r>
    </w:p>
    <w:p w14:paraId="4F01A24C" w14:textId="3826EE66" w:rsidR="002E16B3" w:rsidRPr="002E16B3" w:rsidRDefault="002E16B3" w:rsidP="002E16B3">
      <w:pPr>
        <w:pStyle w:val="Default"/>
        <w:rPr>
          <w:rFonts w:ascii="IBM Plex Sans" w:hAnsi="IBM Plex Sans"/>
          <w:i/>
          <w:iCs/>
          <w:color w:val="000000" w:themeColor="text1"/>
          <w:sz w:val="18"/>
          <w:szCs w:val="18"/>
        </w:rPr>
      </w:pPr>
      <w:r w:rsidRPr="002E16B3">
        <w:rPr>
          <w:i/>
          <w:iCs/>
          <w:sz w:val="18"/>
          <w:szCs w:val="18"/>
        </w:rPr>
        <w:t>Prof. Dr. Werner Sobek</w:t>
      </w:r>
      <w:r>
        <w:rPr>
          <w:rFonts w:ascii="IBM Plex Sans" w:hAnsi="IBM Plex Sans"/>
          <w:i/>
          <w:iCs/>
          <w:color w:val="000000" w:themeColor="text1"/>
          <w:sz w:val="18"/>
          <w:szCs w:val="18"/>
        </w:rPr>
        <w:t xml:space="preserve">: </w:t>
      </w:r>
      <w:r w:rsidRPr="002E16B3">
        <w:rPr>
          <w:i/>
          <w:iCs/>
          <w:sz w:val="18"/>
          <w:szCs w:val="18"/>
        </w:rPr>
        <w:t>„Wir müssen künftig in Bezug auf die eingesetzten Baustoffe mit weniger Material bauen</w:t>
      </w:r>
      <w:r>
        <w:rPr>
          <w:i/>
          <w:iCs/>
          <w:sz w:val="18"/>
          <w:szCs w:val="18"/>
        </w:rPr>
        <w:t>.“</w:t>
      </w:r>
    </w:p>
    <w:p w14:paraId="59333BA8" w14:textId="649F515F" w:rsidR="002E16B3" w:rsidRPr="00750694" w:rsidRDefault="002E16B3" w:rsidP="002E16B3">
      <w:pPr>
        <w:pStyle w:val="Default"/>
        <w:rPr>
          <w:rFonts w:ascii="IBM Plex Sans" w:hAnsi="IBM Plex Sans"/>
          <w:i/>
          <w:iCs/>
          <w:color w:val="000000" w:themeColor="text1"/>
          <w:sz w:val="18"/>
          <w:szCs w:val="18"/>
        </w:rPr>
      </w:pPr>
      <w:r w:rsidRPr="001E1C41">
        <w:rPr>
          <w:rFonts w:ascii="IBM Plex Sans" w:hAnsi="IBM Plex Sans"/>
          <w:i/>
          <w:iCs/>
          <w:color w:val="000000" w:themeColor="text1"/>
          <w:sz w:val="18"/>
          <w:szCs w:val="18"/>
        </w:rPr>
        <w:t xml:space="preserve">Foto: </w:t>
      </w:r>
      <w:r w:rsidRPr="001E1C41">
        <w:rPr>
          <w:rFonts w:ascii="IBM Plex Sans" w:hAnsi="IBM Plex Sans"/>
          <w:i/>
          <w:iCs/>
          <w:color w:val="000000" w:themeColor="text1"/>
          <w:sz w:val="18"/>
          <w:szCs w:val="18"/>
        </w:rPr>
        <w:sym w:font="Symbol" w:char="F0D3"/>
      </w:r>
      <w:r>
        <w:rPr>
          <w:rFonts w:ascii="IBM Plex Sans" w:hAnsi="IBM Plex Sans"/>
          <w:i/>
          <w:iCs/>
          <w:color w:val="000000" w:themeColor="text1"/>
          <w:sz w:val="18"/>
          <w:szCs w:val="18"/>
        </w:rPr>
        <w:t xml:space="preserve"> OFFscreen/Ziebe</w:t>
      </w:r>
    </w:p>
    <w:p w14:paraId="2FDA037B" w14:textId="77777777" w:rsidR="002E16B3" w:rsidRPr="00761635" w:rsidRDefault="002E16B3" w:rsidP="00761635">
      <w:pPr>
        <w:spacing w:line="360" w:lineRule="auto"/>
        <w:rPr>
          <w:rFonts w:cs="Arial"/>
          <w:sz w:val="22"/>
          <w:szCs w:val="22"/>
        </w:rPr>
      </w:pPr>
    </w:p>
    <w:p w14:paraId="34F4AD9A" w14:textId="47237816" w:rsidR="00B874CF" w:rsidRDefault="00B874CF" w:rsidP="00761635">
      <w:pPr>
        <w:spacing w:line="360" w:lineRule="auto"/>
        <w:rPr>
          <w:rFonts w:cs="Arial"/>
          <w:sz w:val="22"/>
          <w:szCs w:val="22"/>
          <w:shd w:val="clear" w:color="auto" w:fill="FFFFFF"/>
        </w:rPr>
      </w:pPr>
      <w:r w:rsidRPr="00761635">
        <w:rPr>
          <w:rFonts w:cs="Arial"/>
          <w:sz w:val="22"/>
          <w:szCs w:val="22"/>
          <w:shd w:val="clear" w:color="auto" w:fill="FFFFFF"/>
        </w:rPr>
        <w:t>„Mit weniger Materialaufwand könnten wir bessere und nachhaltigere Lösungen hinbekommen“, sagte auch Dr. Christine Lemaitre in ihrem Vortrag „Gemeinsam für die Bauwende“ zur Eröffnung des Klimafestivals. Die Geschäftsführende Vorständin der Deutschen Gesellschaft für Nachhaltiges Bauen (DGNB) sprach sich dafür aus, die derzeit gängigen Systeme zu vereinfachen. Aber: „Nicht jeder will diese Transformation, denn es ist ein gutes Geschäftsmodell, aufw</w:t>
      </w:r>
      <w:r w:rsidR="00F61C03">
        <w:rPr>
          <w:rFonts w:cs="Arial"/>
          <w:sz w:val="22"/>
          <w:szCs w:val="22"/>
          <w:shd w:val="clear" w:color="auto" w:fill="FFFFFF"/>
        </w:rPr>
        <w:t>e</w:t>
      </w:r>
      <w:r w:rsidRPr="00761635">
        <w:rPr>
          <w:rFonts w:cs="Arial"/>
          <w:sz w:val="22"/>
          <w:szCs w:val="22"/>
          <w:shd w:val="clear" w:color="auto" w:fill="FFFFFF"/>
        </w:rPr>
        <w:t xml:space="preserve">ndig zu bauen“. Es gebe eine starke Lobby, die gezielt versuche, das Thema komplex zu halten. </w:t>
      </w:r>
    </w:p>
    <w:p w14:paraId="09C7CE5B" w14:textId="77777777" w:rsidR="00761635" w:rsidRPr="002E16B3" w:rsidRDefault="00761635" w:rsidP="00761635">
      <w:pPr>
        <w:spacing w:line="360" w:lineRule="auto"/>
        <w:rPr>
          <w:rFonts w:cs="Arial"/>
          <w:sz w:val="22"/>
          <w:szCs w:val="22"/>
          <w:shd w:val="clear" w:color="auto" w:fill="FFFFFF"/>
        </w:rPr>
      </w:pPr>
    </w:p>
    <w:p w14:paraId="4CF3B9E2" w14:textId="214FF2FA" w:rsidR="00761635" w:rsidRPr="002E16B3" w:rsidRDefault="002E16B3" w:rsidP="00761635">
      <w:pPr>
        <w:spacing w:line="360" w:lineRule="auto"/>
        <w:rPr>
          <w:rFonts w:cs="Arial"/>
          <w:color w:val="000000"/>
          <w:sz w:val="22"/>
          <w:szCs w:val="22"/>
        </w:rPr>
      </w:pPr>
      <w:r w:rsidRPr="002E16B3">
        <w:rPr>
          <w:rFonts w:cs="Arial"/>
          <w:color w:val="000000"/>
          <w:sz w:val="22"/>
          <w:szCs w:val="22"/>
        </w:rPr>
        <w:t>Dr. Ernst Ulrich von Weizsäcker forderte die Etablierung einer „Klimaaußenpolitik“. Europa sei der einzige Kontinent, der den Klimaschutz durch entsprechende Gesetze „einigermaßen ernst“ nehme. Effizientes Wirtschaften im Sinne eines sparsamen Einsatzes von Energie und Ressourcen werde künftig nicht mehr ausreichen, betonte der Umweltwissenschaftler. „Wir müssen konsequent von fossiler auf erneuerbare Energie umsteigen.“</w:t>
      </w:r>
    </w:p>
    <w:p w14:paraId="2BABA5E2" w14:textId="77777777" w:rsidR="002E16B3" w:rsidRPr="00B156B1" w:rsidRDefault="002E16B3" w:rsidP="00761635">
      <w:pPr>
        <w:spacing w:line="360" w:lineRule="auto"/>
        <w:rPr>
          <w:rFonts w:cs="Arial"/>
          <w:sz w:val="22"/>
          <w:szCs w:val="22"/>
        </w:rPr>
      </w:pPr>
    </w:p>
    <w:p w14:paraId="17B0B964" w14:textId="1FCD88FA" w:rsidR="00B874CF" w:rsidRPr="00B156B1" w:rsidRDefault="00B874CF" w:rsidP="00B156B1">
      <w:pPr>
        <w:pStyle w:val="Anrede"/>
        <w:rPr>
          <w:sz w:val="22"/>
          <w:szCs w:val="22"/>
        </w:rPr>
      </w:pPr>
      <w:r w:rsidRPr="00B156B1">
        <w:rPr>
          <w:sz w:val="22"/>
          <w:szCs w:val="22"/>
        </w:rPr>
        <w:t xml:space="preserve">Belinda Rukschcio, Stellvertretende Vorsitzende Bundesstiftung Baukultur, forderte in ihrem Vortrag, dem Thema Bauabfälle mehr Bedeutung zu schenken. </w:t>
      </w:r>
      <w:r w:rsidRPr="00B156B1">
        <w:rPr>
          <w:sz w:val="22"/>
          <w:szCs w:val="22"/>
        </w:rPr>
        <w:lastRenderedPageBreak/>
        <w:t>„Die Möglichkeiten für die Bauwende in diesem Bereich sind enorm“, so Rukschcio. Der jährlich in Deutschland aufkommende Bauabfall entspreche rechnerisch dem Materialbedarf für c</w:t>
      </w:r>
      <w:r w:rsidR="00FB03FD" w:rsidRPr="00B156B1">
        <w:rPr>
          <w:sz w:val="22"/>
          <w:szCs w:val="22"/>
        </w:rPr>
        <w:t>irca</w:t>
      </w:r>
      <w:r w:rsidRPr="00B156B1">
        <w:rPr>
          <w:sz w:val="22"/>
          <w:szCs w:val="22"/>
        </w:rPr>
        <w:t xml:space="preserve"> 422.000 Wohneinheiten. Eine funktionierende Kreislaufwirtschaft könne sich daher positiv auf die gebaute Umwelt auswirken.</w:t>
      </w:r>
    </w:p>
    <w:p w14:paraId="6FD0FE71" w14:textId="77777777" w:rsidR="00B156B1" w:rsidRPr="00B156B1" w:rsidRDefault="00B156B1" w:rsidP="00B156B1">
      <w:pPr>
        <w:rPr>
          <w:sz w:val="22"/>
          <w:szCs w:val="22"/>
        </w:rPr>
      </w:pPr>
    </w:p>
    <w:p w14:paraId="71C4FB34" w14:textId="36C2B8F6" w:rsidR="00B874CF" w:rsidRPr="00B156B1" w:rsidRDefault="00B874CF" w:rsidP="00B156B1">
      <w:pPr>
        <w:pStyle w:val="Anrede"/>
        <w:rPr>
          <w:sz w:val="22"/>
          <w:szCs w:val="22"/>
        </w:rPr>
      </w:pPr>
      <w:r w:rsidRPr="00B156B1">
        <w:rPr>
          <w:sz w:val="22"/>
          <w:szCs w:val="22"/>
        </w:rPr>
        <w:t>In ihrem Vortrag „Ertüchtigung statt Abriss“ sprach sich Theresa Keilhacker, Präsidentin der Architektenkammer Berlin, für den Erhalt von Bestandsgebäuden aus. Insbesondere Kommunen würden es viel zu oft versäumen, sich um diese Bauten zu kümmern: „Für den Erhalt dieser Gebäude müssen Posten in den Haushalten eingeplant werden“, forderte sie. Andernfalls würden diese Immobilien verrotten und dann bliebe nur noch der klimaschädliche Abriss.</w:t>
      </w:r>
    </w:p>
    <w:p w14:paraId="543D8D7D" w14:textId="77777777" w:rsidR="00B156B1" w:rsidRDefault="00B156B1" w:rsidP="00B156B1">
      <w:pPr>
        <w:rPr>
          <w:sz w:val="22"/>
          <w:szCs w:val="22"/>
        </w:rPr>
      </w:pPr>
    </w:p>
    <w:p w14:paraId="05955392" w14:textId="23564959" w:rsidR="002E16B3" w:rsidRDefault="002E16B3" w:rsidP="00B156B1">
      <w:pPr>
        <w:rPr>
          <w:sz w:val="22"/>
          <w:szCs w:val="22"/>
        </w:rPr>
      </w:pPr>
      <w:r>
        <w:rPr>
          <w:noProof/>
          <w:sz w:val="22"/>
          <w:szCs w:val="22"/>
        </w:rPr>
        <w:drawing>
          <wp:inline distT="0" distB="0" distL="0" distR="0" wp14:anchorId="4048952D" wp14:editId="29CDB10F">
            <wp:extent cx="3594100" cy="2400300"/>
            <wp:effectExtent l="0" t="0" r="0" b="0"/>
            <wp:docPr id="998264687" name="Grafik 4" descr="Ein Bild, das Kleidung, Person,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264687" name="Grafik 4" descr="Ein Bild, das Kleidung, Person, Menschliches Gesicht, Man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3BBE81A3" w14:textId="5217B511" w:rsidR="002E16B3" w:rsidRDefault="002E16B3" w:rsidP="002E16B3">
      <w:pPr>
        <w:pStyle w:val="Default"/>
        <w:rPr>
          <w:sz w:val="22"/>
          <w:szCs w:val="22"/>
        </w:rPr>
      </w:pPr>
      <w:r w:rsidRPr="002E16B3">
        <w:rPr>
          <w:i/>
          <w:iCs/>
          <w:sz w:val="18"/>
          <w:szCs w:val="18"/>
        </w:rPr>
        <w:t>Architekt Stefano Boeri rechnete vor, dass seine mit Bäumen und Sträuchern begrünten Hochhaus</w:t>
      </w:r>
      <w:r w:rsidR="00F61C03">
        <w:rPr>
          <w:i/>
          <w:iCs/>
          <w:sz w:val="18"/>
          <w:szCs w:val="18"/>
        </w:rPr>
        <w:t>k</w:t>
      </w:r>
      <w:r w:rsidRPr="002E16B3">
        <w:rPr>
          <w:i/>
          <w:iCs/>
          <w:sz w:val="18"/>
          <w:szCs w:val="18"/>
        </w:rPr>
        <w:t>omplexe bis zu 30 Tonnen CO</w:t>
      </w:r>
      <w:r w:rsidRPr="002E16B3">
        <w:rPr>
          <w:rFonts w:cs="Times New Roman"/>
          <w:i/>
          <w:iCs/>
          <w:sz w:val="18"/>
          <w:szCs w:val="18"/>
          <w:vertAlign w:val="subscript"/>
        </w:rPr>
        <w:t>2</w:t>
      </w:r>
      <w:r w:rsidRPr="002E16B3">
        <w:rPr>
          <w:i/>
          <w:iCs/>
          <w:sz w:val="18"/>
          <w:szCs w:val="18"/>
        </w:rPr>
        <w:t xml:space="preserve"> im Jahr einsparen, die Biodiversität in Städten fördern und Staubpartikel aus der Luft absorbieren würden.</w:t>
      </w:r>
    </w:p>
    <w:p w14:paraId="3F23243D" w14:textId="36CEEF49" w:rsidR="002E16B3" w:rsidRPr="00750694" w:rsidRDefault="002E16B3" w:rsidP="002E16B3">
      <w:pPr>
        <w:pStyle w:val="Default"/>
        <w:rPr>
          <w:rFonts w:ascii="IBM Plex Sans" w:hAnsi="IBM Plex Sans"/>
          <w:i/>
          <w:iCs/>
          <w:color w:val="000000" w:themeColor="text1"/>
          <w:sz w:val="18"/>
          <w:szCs w:val="18"/>
        </w:rPr>
      </w:pPr>
      <w:r w:rsidRPr="001E1C41">
        <w:rPr>
          <w:rFonts w:ascii="IBM Plex Sans" w:hAnsi="IBM Plex Sans"/>
          <w:i/>
          <w:iCs/>
          <w:color w:val="000000" w:themeColor="text1"/>
          <w:sz w:val="18"/>
          <w:szCs w:val="18"/>
        </w:rPr>
        <w:t xml:space="preserve">Foto: </w:t>
      </w:r>
      <w:r w:rsidRPr="001E1C41">
        <w:rPr>
          <w:rFonts w:ascii="IBM Plex Sans" w:hAnsi="IBM Plex Sans"/>
          <w:i/>
          <w:iCs/>
          <w:color w:val="000000" w:themeColor="text1"/>
          <w:sz w:val="18"/>
          <w:szCs w:val="18"/>
        </w:rPr>
        <w:sym w:font="Symbol" w:char="F0D3"/>
      </w:r>
      <w:r>
        <w:rPr>
          <w:rFonts w:ascii="IBM Plex Sans" w:hAnsi="IBM Plex Sans"/>
          <w:i/>
          <w:iCs/>
          <w:color w:val="000000" w:themeColor="text1"/>
          <w:sz w:val="18"/>
          <w:szCs w:val="18"/>
        </w:rPr>
        <w:t xml:space="preserve"> OFFscreen/Ziebe</w:t>
      </w:r>
    </w:p>
    <w:p w14:paraId="6A5FF796" w14:textId="77777777" w:rsidR="002E16B3" w:rsidRPr="00B156B1" w:rsidRDefault="002E16B3" w:rsidP="00B156B1">
      <w:pPr>
        <w:rPr>
          <w:sz w:val="22"/>
          <w:szCs w:val="22"/>
        </w:rPr>
      </w:pPr>
    </w:p>
    <w:p w14:paraId="2CE5FDD7" w14:textId="08EB902E" w:rsidR="00B874CF" w:rsidRPr="00B156B1" w:rsidRDefault="00B874CF" w:rsidP="00B156B1">
      <w:pPr>
        <w:pStyle w:val="Anrede"/>
        <w:rPr>
          <w:sz w:val="22"/>
          <w:szCs w:val="22"/>
        </w:rPr>
      </w:pPr>
      <w:r w:rsidRPr="00B156B1">
        <w:rPr>
          <w:sz w:val="22"/>
          <w:szCs w:val="22"/>
        </w:rPr>
        <w:t>Der italienische Architekt Stefano Boeri zeigte in seinem Vortrag zum Abschluss des Klimafestivals, wie sich Natur und Urbanität durch innovative Architektur vereinen lassen. Sein Konzept des „vertikalen Waldes“ setzt an drei Punkten an: „Städte sind für 75</w:t>
      </w:r>
      <w:r w:rsidR="00FB03FD" w:rsidRPr="00B156B1">
        <w:rPr>
          <w:sz w:val="22"/>
          <w:szCs w:val="22"/>
        </w:rPr>
        <w:t xml:space="preserve"> </w:t>
      </w:r>
      <w:r w:rsidR="00F61C03">
        <w:rPr>
          <w:sz w:val="22"/>
          <w:szCs w:val="22"/>
        </w:rPr>
        <w:t>Prozent</w:t>
      </w:r>
      <w:r w:rsidRPr="00B156B1">
        <w:rPr>
          <w:sz w:val="22"/>
          <w:szCs w:val="22"/>
        </w:rPr>
        <w:t xml:space="preserve"> des globalen C</w:t>
      </w:r>
      <w:r w:rsidR="00FB03FD" w:rsidRPr="00B156B1">
        <w:rPr>
          <w:sz w:val="22"/>
          <w:szCs w:val="22"/>
        </w:rPr>
        <w:t>O</w:t>
      </w:r>
      <w:r w:rsidRPr="002E16B3">
        <w:rPr>
          <w:sz w:val="22"/>
          <w:szCs w:val="22"/>
          <w:vertAlign w:val="subscript"/>
        </w:rPr>
        <w:t>2</w:t>
      </w:r>
      <w:r w:rsidRPr="00B156B1">
        <w:rPr>
          <w:sz w:val="22"/>
          <w:szCs w:val="22"/>
        </w:rPr>
        <w:t>-Ausstoßes verantwortlich“, führte Boeri aus. „Gleichzeitig sind sie die ersten Opfer des Klimawandels, denn bereits 70</w:t>
      </w:r>
      <w:r w:rsidR="00FB03FD" w:rsidRPr="00B156B1">
        <w:rPr>
          <w:sz w:val="22"/>
          <w:szCs w:val="22"/>
        </w:rPr>
        <w:t xml:space="preserve"> </w:t>
      </w:r>
      <w:r w:rsidR="00F61C03">
        <w:rPr>
          <w:sz w:val="22"/>
          <w:szCs w:val="22"/>
        </w:rPr>
        <w:t>Prozent</w:t>
      </w:r>
      <w:r w:rsidRPr="00B156B1">
        <w:rPr>
          <w:sz w:val="22"/>
          <w:szCs w:val="22"/>
        </w:rPr>
        <w:t xml:space="preserve"> der Städte leiden an den Folgen</w:t>
      </w:r>
      <w:r w:rsidR="00F61C03">
        <w:rPr>
          <w:sz w:val="22"/>
          <w:szCs w:val="22"/>
        </w:rPr>
        <w:t>,</w:t>
      </w:r>
      <w:r w:rsidRPr="00B156B1">
        <w:rPr>
          <w:sz w:val="22"/>
          <w:szCs w:val="22"/>
        </w:rPr>
        <w:t xml:space="preserve"> z</w:t>
      </w:r>
      <w:r w:rsidR="00FB03FD" w:rsidRPr="00B156B1">
        <w:rPr>
          <w:sz w:val="22"/>
          <w:szCs w:val="22"/>
        </w:rPr>
        <w:t>um Beispiel</w:t>
      </w:r>
      <w:r w:rsidRPr="00B156B1">
        <w:rPr>
          <w:sz w:val="22"/>
          <w:szCs w:val="22"/>
        </w:rPr>
        <w:t xml:space="preserve"> durch Überhitzung.“ </w:t>
      </w:r>
      <w:r w:rsidRPr="00B156B1">
        <w:rPr>
          <w:sz w:val="22"/>
          <w:szCs w:val="22"/>
        </w:rPr>
        <w:lastRenderedPageBreak/>
        <w:t>Durch urbane Begrünung und eine nachhaltige Politik könnten Städte jedoch der wichtigste Motor werden, um den Klimawandel zu bekämpfen. Boeri rechnete vor, dass seine mit Bäumen und Sträuchern begrünten Hochhaus</w:t>
      </w:r>
      <w:r w:rsidR="00F61C03">
        <w:rPr>
          <w:sz w:val="22"/>
          <w:szCs w:val="22"/>
        </w:rPr>
        <w:t>k</w:t>
      </w:r>
      <w:r w:rsidRPr="00B156B1">
        <w:rPr>
          <w:sz w:val="22"/>
          <w:szCs w:val="22"/>
        </w:rPr>
        <w:t>omplexe bis zu 30 Tonnen C</w:t>
      </w:r>
      <w:r w:rsidR="00FB03FD" w:rsidRPr="00B156B1">
        <w:rPr>
          <w:sz w:val="22"/>
          <w:szCs w:val="22"/>
        </w:rPr>
        <w:t>O</w:t>
      </w:r>
      <w:r w:rsidRPr="002E16B3">
        <w:rPr>
          <w:sz w:val="22"/>
          <w:szCs w:val="22"/>
          <w:vertAlign w:val="subscript"/>
        </w:rPr>
        <w:t>2</w:t>
      </w:r>
      <w:r w:rsidRPr="00B156B1">
        <w:rPr>
          <w:sz w:val="22"/>
          <w:szCs w:val="22"/>
        </w:rPr>
        <w:t xml:space="preserve"> im Jahr einsparen, die Biodiversität in Städten fördern und Staubpartikel aus der Luft absorbieren würden. Weltweit gibt es bereits zwölf „Vertical Forest“-Towers, 40 weitere seien in Planung, so Boeri. In Deutschland gebe es</w:t>
      </w:r>
      <w:r w:rsidR="0052193E" w:rsidRPr="00B156B1">
        <w:rPr>
          <w:sz w:val="22"/>
          <w:szCs w:val="22"/>
        </w:rPr>
        <w:t xml:space="preserve"> entsprechende</w:t>
      </w:r>
      <w:r w:rsidRPr="00B156B1">
        <w:rPr>
          <w:sz w:val="22"/>
          <w:szCs w:val="22"/>
        </w:rPr>
        <w:t xml:space="preserve"> Planungen für den Standort Göttingen.</w:t>
      </w:r>
    </w:p>
    <w:p w14:paraId="0E47F601" w14:textId="36EF1C69" w:rsidR="00B874CF" w:rsidRDefault="002E16B3" w:rsidP="00761635">
      <w:pPr>
        <w:spacing w:line="360" w:lineRule="auto"/>
        <w:rPr>
          <w:rFonts w:cs="Arial"/>
          <w:sz w:val="22"/>
          <w:szCs w:val="22"/>
        </w:rPr>
      </w:pPr>
      <w:r>
        <w:rPr>
          <w:rFonts w:cs="Arial"/>
          <w:noProof/>
          <w:sz w:val="22"/>
          <w:szCs w:val="22"/>
        </w:rPr>
        <w:drawing>
          <wp:inline distT="0" distB="0" distL="0" distR="0" wp14:anchorId="0E21B21A" wp14:editId="1F3DB735">
            <wp:extent cx="3594100" cy="2400300"/>
            <wp:effectExtent l="0" t="0" r="0" b="0"/>
            <wp:docPr id="1367170255" name="Grafik 5" descr="Ein Bild, das Im Haus, Tisch, Kunst,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170255" name="Grafik 5" descr="Ein Bild, das Im Haus, Tisch, Kunst, Display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4C7239AA" w14:textId="408B08D7" w:rsidR="002E16B3" w:rsidRPr="002E16B3" w:rsidRDefault="002E16B3" w:rsidP="002E16B3">
      <w:pPr>
        <w:pStyle w:val="Default"/>
        <w:rPr>
          <w:rFonts w:ascii="IBM Plex Sans" w:hAnsi="IBM Plex Sans"/>
          <w:i/>
          <w:iCs/>
          <w:color w:val="000000" w:themeColor="text1"/>
          <w:sz w:val="18"/>
          <w:szCs w:val="18"/>
        </w:rPr>
      </w:pPr>
      <w:r>
        <w:rPr>
          <w:i/>
          <w:iCs/>
          <w:sz w:val="18"/>
          <w:szCs w:val="18"/>
        </w:rPr>
        <w:t>Studentenausstellung auf dem 2. Heinze Klimafestival</w:t>
      </w:r>
    </w:p>
    <w:p w14:paraId="551B1CC0" w14:textId="77777777" w:rsidR="002E16B3" w:rsidRPr="00750694" w:rsidRDefault="002E16B3" w:rsidP="002E16B3">
      <w:pPr>
        <w:pStyle w:val="Default"/>
        <w:rPr>
          <w:rFonts w:ascii="IBM Plex Sans" w:hAnsi="IBM Plex Sans"/>
          <w:i/>
          <w:iCs/>
          <w:color w:val="000000" w:themeColor="text1"/>
          <w:sz w:val="18"/>
          <w:szCs w:val="18"/>
        </w:rPr>
      </w:pPr>
      <w:r w:rsidRPr="001E1C41">
        <w:rPr>
          <w:rFonts w:ascii="IBM Plex Sans" w:hAnsi="IBM Plex Sans"/>
          <w:i/>
          <w:iCs/>
          <w:color w:val="000000" w:themeColor="text1"/>
          <w:sz w:val="18"/>
          <w:szCs w:val="18"/>
        </w:rPr>
        <w:t xml:space="preserve">Foto: </w:t>
      </w:r>
      <w:r w:rsidRPr="001E1C41">
        <w:rPr>
          <w:rFonts w:ascii="IBM Plex Sans" w:hAnsi="IBM Plex Sans"/>
          <w:i/>
          <w:iCs/>
          <w:color w:val="000000" w:themeColor="text1"/>
          <w:sz w:val="18"/>
          <w:szCs w:val="18"/>
        </w:rPr>
        <w:sym w:font="Symbol" w:char="F0D3"/>
      </w:r>
      <w:r>
        <w:rPr>
          <w:rFonts w:ascii="IBM Plex Sans" w:hAnsi="IBM Plex Sans"/>
          <w:i/>
          <w:iCs/>
          <w:color w:val="000000" w:themeColor="text1"/>
          <w:sz w:val="18"/>
          <w:szCs w:val="18"/>
        </w:rPr>
        <w:t xml:space="preserve"> OFFscreen/Ziebe</w:t>
      </w:r>
    </w:p>
    <w:p w14:paraId="7278897E" w14:textId="77777777" w:rsidR="002E16B3" w:rsidRDefault="002E16B3" w:rsidP="00761635">
      <w:pPr>
        <w:pStyle w:val="Default"/>
        <w:spacing w:line="360" w:lineRule="auto"/>
        <w:rPr>
          <w:rFonts w:ascii="IBM Plex Sans" w:hAnsi="IBM Plex Sans"/>
          <w:b/>
          <w:bCs/>
          <w:color w:val="auto"/>
          <w:sz w:val="22"/>
          <w:szCs w:val="22"/>
        </w:rPr>
      </w:pPr>
    </w:p>
    <w:p w14:paraId="79B5301E" w14:textId="30DEE80A" w:rsidR="00B874CF" w:rsidRPr="00B156B1" w:rsidRDefault="00B874CF" w:rsidP="00761635">
      <w:pPr>
        <w:pStyle w:val="Default"/>
        <w:spacing w:line="360" w:lineRule="auto"/>
        <w:rPr>
          <w:rFonts w:ascii="IBM Plex Sans" w:hAnsi="IBM Plex Sans"/>
          <w:b/>
          <w:bCs/>
          <w:color w:val="auto"/>
          <w:sz w:val="22"/>
          <w:szCs w:val="22"/>
        </w:rPr>
      </w:pPr>
      <w:r w:rsidRPr="00B156B1">
        <w:rPr>
          <w:rFonts w:ascii="IBM Plex Sans" w:hAnsi="IBM Plex Sans"/>
          <w:b/>
          <w:bCs/>
          <w:color w:val="auto"/>
          <w:sz w:val="22"/>
          <w:szCs w:val="22"/>
        </w:rPr>
        <w:t xml:space="preserve">Unterstützung durch 18 Branchenverbände als Initiativpartner </w:t>
      </w:r>
    </w:p>
    <w:p w14:paraId="7D54E55C" w14:textId="1FEE427D" w:rsidR="0052193E" w:rsidRPr="002E16B3" w:rsidRDefault="00B874CF" w:rsidP="00B156B1">
      <w:pPr>
        <w:pStyle w:val="Anrede"/>
        <w:rPr>
          <w:sz w:val="22"/>
          <w:szCs w:val="22"/>
          <w:shd w:val="clear" w:color="auto" w:fill="FFFFFF"/>
        </w:rPr>
      </w:pPr>
      <w:r w:rsidRPr="002E16B3">
        <w:rPr>
          <w:sz w:val="22"/>
          <w:szCs w:val="22"/>
        </w:rPr>
        <w:t>Insgesamt 18 Verbände aus der Bau- und Immobilienbranche haben sich auf dem Festival als Init</w:t>
      </w:r>
      <w:r w:rsidR="0052193E" w:rsidRPr="002E16B3">
        <w:rPr>
          <w:sz w:val="22"/>
          <w:szCs w:val="22"/>
        </w:rPr>
        <w:t>i</w:t>
      </w:r>
      <w:r w:rsidRPr="002E16B3">
        <w:rPr>
          <w:sz w:val="22"/>
          <w:szCs w:val="22"/>
        </w:rPr>
        <w:t xml:space="preserve">ativpartner präsentiert und das Programm aktiv mitgestaltet. Vertreten waren die Bundesarchitektenkammer e.V., der </w:t>
      </w:r>
      <w:r w:rsidRPr="002E16B3">
        <w:rPr>
          <w:sz w:val="22"/>
          <w:szCs w:val="22"/>
          <w:shd w:val="clear" w:color="auto" w:fill="FFFFFF"/>
        </w:rPr>
        <w:t xml:space="preserve">Hauptverband der Deutschen Bauindustrie, der </w:t>
      </w:r>
      <w:r w:rsidRPr="002E16B3">
        <w:rPr>
          <w:sz w:val="22"/>
          <w:szCs w:val="22"/>
        </w:rPr>
        <w:t xml:space="preserve">Bundesverband Deutscher Baustoff-Fachhandel, die </w:t>
      </w:r>
      <w:r w:rsidRPr="002E16B3">
        <w:rPr>
          <w:sz w:val="22"/>
          <w:szCs w:val="22"/>
          <w:shd w:val="clear" w:color="auto" w:fill="FFFFFF"/>
        </w:rPr>
        <w:t xml:space="preserve">Bundesingenieurkammer, der Bundesverband GebäudeGrün, der </w:t>
      </w:r>
      <w:r w:rsidRPr="002E16B3">
        <w:rPr>
          <w:sz w:val="22"/>
          <w:szCs w:val="22"/>
        </w:rPr>
        <w:t xml:space="preserve">Bund Deutscher Baumeister, Architekten und Ingenieure, die Bundesstiftung Baukultur, der Bundesverband Digitales Bauwesen,  das Gebäudeforum klimaneutral (DENEFF), die Deutsche Gesellschaft für </w:t>
      </w:r>
      <w:r w:rsidR="00F61C03">
        <w:rPr>
          <w:sz w:val="22"/>
          <w:szCs w:val="22"/>
        </w:rPr>
        <w:t>N</w:t>
      </w:r>
      <w:r w:rsidRPr="002E16B3">
        <w:rPr>
          <w:sz w:val="22"/>
          <w:szCs w:val="22"/>
        </w:rPr>
        <w:t xml:space="preserve">achhaltiges Bauen (DGNB), der </w:t>
      </w:r>
      <w:r w:rsidRPr="002E16B3">
        <w:rPr>
          <w:sz w:val="22"/>
          <w:szCs w:val="22"/>
          <w:shd w:val="clear" w:color="auto" w:fill="FFFFFF"/>
        </w:rPr>
        <w:t xml:space="preserve">GdW Bundesverband deutscher Wohnungs- und Immobilienunternehmen, der </w:t>
      </w:r>
      <w:r w:rsidRPr="002E16B3">
        <w:rPr>
          <w:sz w:val="22"/>
          <w:szCs w:val="22"/>
        </w:rPr>
        <w:t xml:space="preserve">Deutsche Verband für Facility Management (gefma), das Institut Bauen und Umwelt, der VBI </w:t>
      </w:r>
      <w:r w:rsidR="00F61C03">
        <w:rPr>
          <w:sz w:val="22"/>
          <w:szCs w:val="22"/>
        </w:rPr>
        <w:lastRenderedPageBreak/>
        <w:t>–</w:t>
      </w:r>
      <w:r w:rsidRPr="002E16B3">
        <w:rPr>
          <w:sz w:val="22"/>
          <w:szCs w:val="22"/>
        </w:rPr>
        <w:t xml:space="preserve"> Verband Beratender Ingenieure, der VDIV Deutschland, der vdw Niedersachsen Bremen und der Zentralverband des Deutschen Baugewerbes. </w:t>
      </w:r>
      <w:r w:rsidRPr="002E16B3">
        <w:rPr>
          <w:sz w:val="22"/>
          <w:szCs w:val="22"/>
          <w:shd w:val="clear" w:color="auto" w:fill="FFFFFF"/>
        </w:rPr>
        <w:t>Veranstalter des Klimafestivals sind die Heinze GmbH aus Celle und das Berliner Architektur</w:t>
      </w:r>
      <w:r w:rsidR="00F61C03">
        <w:rPr>
          <w:sz w:val="22"/>
          <w:szCs w:val="22"/>
          <w:shd w:val="clear" w:color="auto" w:fill="FFFFFF"/>
        </w:rPr>
        <w:t>p</w:t>
      </w:r>
      <w:r w:rsidRPr="002E16B3">
        <w:rPr>
          <w:sz w:val="22"/>
          <w:szCs w:val="22"/>
          <w:shd w:val="clear" w:color="auto" w:fill="FFFFFF"/>
        </w:rPr>
        <w:t xml:space="preserve">ortal </w:t>
      </w:r>
      <w:proofErr w:type="spellStart"/>
      <w:r w:rsidRPr="002E16B3">
        <w:rPr>
          <w:sz w:val="22"/>
          <w:szCs w:val="22"/>
          <w:shd w:val="clear" w:color="auto" w:fill="FFFFFF"/>
        </w:rPr>
        <w:t>BauNetz</w:t>
      </w:r>
      <w:proofErr w:type="spellEnd"/>
      <w:r w:rsidR="0052193E" w:rsidRPr="002E16B3">
        <w:rPr>
          <w:sz w:val="22"/>
          <w:szCs w:val="22"/>
          <w:shd w:val="clear" w:color="auto" w:fill="FFFFFF"/>
        </w:rPr>
        <w:t>.</w:t>
      </w:r>
    </w:p>
    <w:p w14:paraId="5DF42FCE" w14:textId="77777777" w:rsidR="0052193E" w:rsidRPr="002E16B3" w:rsidRDefault="0052193E" w:rsidP="00B156B1">
      <w:pPr>
        <w:pStyle w:val="Anrede"/>
        <w:rPr>
          <w:sz w:val="22"/>
          <w:szCs w:val="22"/>
        </w:rPr>
      </w:pPr>
    </w:p>
    <w:p w14:paraId="10DAE5CA" w14:textId="170EFEBB" w:rsidR="00B874CF" w:rsidRPr="002E16B3" w:rsidRDefault="00B874CF" w:rsidP="00B156B1">
      <w:pPr>
        <w:pStyle w:val="Anrede"/>
        <w:rPr>
          <w:sz w:val="22"/>
          <w:szCs w:val="22"/>
        </w:rPr>
      </w:pPr>
      <w:r w:rsidRPr="002E16B3">
        <w:rPr>
          <w:sz w:val="22"/>
          <w:szCs w:val="22"/>
        </w:rPr>
        <w:t xml:space="preserve"> „Wir wollten diese zwei Tage dazu nutzen, alle am Bau Beteiligten an einen Ort zusammenzubringen, um gemeinsam über nachhaltige Konzepte für die Baubranche zu diskutieren“, resümierte Andreas Göppel, Geschäftsführer der Heinze GmbH.  „Die Gewissheit, dass viele Besucher:innen mit neuen Perspektiven und dem Wunsch nach Hause gefahren sind, persönlich zur Bauwende beizutragen, stimmt mich zuversichtlich. Gemeinsam werden wir die herausfordernden Ziele erreichen und Heinze sowie baunetz.de werden ihren Beitrag dazu leisten</w:t>
      </w:r>
      <w:r w:rsidR="0052193E" w:rsidRPr="002E16B3">
        <w:rPr>
          <w:sz w:val="22"/>
          <w:szCs w:val="22"/>
        </w:rPr>
        <w:t>“</w:t>
      </w:r>
      <w:r w:rsidRPr="002E16B3">
        <w:rPr>
          <w:sz w:val="22"/>
          <w:szCs w:val="22"/>
        </w:rPr>
        <w:t xml:space="preserve">, so Göppel. Das nächste Klimafestival findet am 21. und 22. November 2024 </w:t>
      </w:r>
      <w:r w:rsidR="0052193E" w:rsidRPr="002E16B3">
        <w:rPr>
          <w:sz w:val="22"/>
          <w:szCs w:val="22"/>
        </w:rPr>
        <w:t xml:space="preserve">erneut </w:t>
      </w:r>
      <w:r w:rsidRPr="002E16B3">
        <w:rPr>
          <w:sz w:val="22"/>
          <w:szCs w:val="22"/>
        </w:rPr>
        <w:t xml:space="preserve">in Berlin statt. </w:t>
      </w:r>
    </w:p>
    <w:p w14:paraId="38AE291C" w14:textId="77777777" w:rsidR="00B874CF" w:rsidRPr="00B156B1" w:rsidRDefault="00B874CF" w:rsidP="00761635">
      <w:pPr>
        <w:pStyle w:val="Default"/>
        <w:spacing w:line="360" w:lineRule="auto"/>
        <w:rPr>
          <w:rFonts w:ascii="IBM Plex Sans" w:hAnsi="IBM Plex Sans"/>
          <w:color w:val="auto"/>
          <w:sz w:val="22"/>
          <w:szCs w:val="22"/>
        </w:rPr>
      </w:pPr>
    </w:p>
    <w:p w14:paraId="0C6BEFE4" w14:textId="5B376A68" w:rsidR="00B874CF" w:rsidRPr="00B156B1" w:rsidRDefault="00B874CF" w:rsidP="00761635">
      <w:pPr>
        <w:pStyle w:val="Default"/>
        <w:spacing w:line="360" w:lineRule="auto"/>
        <w:rPr>
          <w:rFonts w:ascii="IBM Plex Sans" w:hAnsi="IBM Plex Sans"/>
          <w:color w:val="auto"/>
          <w:sz w:val="22"/>
          <w:szCs w:val="22"/>
        </w:rPr>
      </w:pPr>
      <w:r w:rsidRPr="00B156B1">
        <w:rPr>
          <w:rFonts w:ascii="IBM Plex Sans" w:eastAsiaTheme="minorHAnsi" w:hAnsi="IBM Plex Sans"/>
          <w:color w:val="auto"/>
          <w:sz w:val="22"/>
          <w:szCs w:val="22"/>
          <w:lang w:eastAsia="en-US"/>
        </w:rPr>
        <w:t>Impressionen, O-Töne von Teilnehmenden und Referent:innen sowie viele weitere Informationen finden sich auf dem Heinze</w:t>
      </w:r>
      <w:r w:rsidR="00F61C03">
        <w:rPr>
          <w:rFonts w:ascii="IBM Plex Sans" w:eastAsiaTheme="minorHAnsi" w:hAnsi="IBM Plex Sans"/>
          <w:color w:val="auto"/>
          <w:sz w:val="22"/>
          <w:szCs w:val="22"/>
          <w:lang w:eastAsia="en-US"/>
        </w:rPr>
        <w:t xml:space="preserve"> </w:t>
      </w:r>
      <w:r w:rsidRPr="00B156B1">
        <w:rPr>
          <w:rFonts w:ascii="IBM Plex Sans" w:eastAsiaTheme="minorHAnsi" w:hAnsi="IBM Plex Sans"/>
          <w:color w:val="auto"/>
          <w:sz w:val="22"/>
          <w:szCs w:val="22"/>
          <w:lang w:eastAsia="en-US"/>
        </w:rPr>
        <w:t>Bauwendeblog unter</w:t>
      </w:r>
      <w:r w:rsidRPr="00B156B1">
        <w:rPr>
          <w:rFonts w:ascii="IBM Plex Sans" w:hAnsi="IBM Plex Sans"/>
          <w:color w:val="auto"/>
          <w:sz w:val="22"/>
          <w:szCs w:val="22"/>
        </w:rPr>
        <w:t xml:space="preserve"> </w:t>
      </w:r>
      <w:hyperlink r:id="rId13" w:history="1">
        <w:r w:rsidRPr="00B156B1">
          <w:rPr>
            <w:rStyle w:val="Hyperlink"/>
            <w:rFonts w:ascii="IBM Plex Sans" w:hAnsi="IBM Plex Sans"/>
            <w:color w:val="auto"/>
            <w:sz w:val="22"/>
            <w:szCs w:val="22"/>
          </w:rPr>
          <w:t>bauwende-news.de</w:t>
        </w:r>
      </w:hyperlink>
      <w:r w:rsidRPr="00B156B1">
        <w:rPr>
          <w:rFonts w:ascii="IBM Plex Sans" w:hAnsi="IBM Plex Sans"/>
          <w:color w:val="auto"/>
          <w:sz w:val="22"/>
          <w:szCs w:val="22"/>
        </w:rPr>
        <w:t xml:space="preserve">. </w:t>
      </w:r>
    </w:p>
    <w:p w14:paraId="2AAF0127" w14:textId="77777777" w:rsidR="00DF0CFC" w:rsidRDefault="00DF0CFC" w:rsidP="00A967D5">
      <w:pPr>
        <w:pStyle w:val="Default"/>
        <w:rPr>
          <w:rFonts w:ascii="IBM Plex Sans" w:hAnsi="IBM Plex Sans"/>
          <w:b/>
          <w:bCs/>
          <w:sz w:val="22"/>
          <w:szCs w:val="22"/>
        </w:rPr>
      </w:pPr>
    </w:p>
    <w:p w14:paraId="2C6B9CC8" w14:textId="77777777" w:rsidR="00DF0CFC" w:rsidRDefault="00DF0CFC" w:rsidP="00A967D5">
      <w:pPr>
        <w:pStyle w:val="Default"/>
        <w:rPr>
          <w:rFonts w:ascii="IBM Plex Sans" w:hAnsi="IBM Plex Sans"/>
          <w:b/>
          <w:bCs/>
          <w:sz w:val="22"/>
          <w:szCs w:val="22"/>
        </w:rPr>
      </w:pPr>
    </w:p>
    <w:p w14:paraId="084D84CD" w14:textId="77777777" w:rsidR="00DF0CFC" w:rsidRDefault="00DF0CFC" w:rsidP="00A967D5">
      <w:pPr>
        <w:pStyle w:val="Default"/>
        <w:rPr>
          <w:rFonts w:ascii="IBM Plex Sans" w:hAnsi="IBM Plex Sans"/>
          <w:b/>
          <w:bCs/>
          <w:sz w:val="22"/>
          <w:szCs w:val="22"/>
        </w:rPr>
      </w:pPr>
    </w:p>
    <w:p w14:paraId="25805217" w14:textId="77777777" w:rsidR="00DF0CFC" w:rsidRDefault="00DF0CFC" w:rsidP="00A967D5">
      <w:pPr>
        <w:pStyle w:val="Default"/>
        <w:rPr>
          <w:rFonts w:ascii="IBM Plex Sans" w:hAnsi="IBM Plex Sans"/>
          <w:b/>
          <w:bCs/>
          <w:sz w:val="22"/>
          <w:szCs w:val="22"/>
        </w:rPr>
      </w:pPr>
    </w:p>
    <w:p w14:paraId="36EB9556" w14:textId="77777777" w:rsidR="00DF0CFC" w:rsidRDefault="00DF0CFC" w:rsidP="00A967D5">
      <w:pPr>
        <w:pStyle w:val="Default"/>
        <w:rPr>
          <w:rFonts w:ascii="IBM Plex Sans" w:hAnsi="IBM Plex Sans"/>
          <w:b/>
          <w:bCs/>
          <w:sz w:val="22"/>
          <w:szCs w:val="22"/>
        </w:rPr>
      </w:pPr>
    </w:p>
    <w:p w14:paraId="7DB28ED0" w14:textId="77777777" w:rsidR="00DF0CFC" w:rsidRDefault="00DF0CFC" w:rsidP="00A967D5">
      <w:pPr>
        <w:pStyle w:val="Default"/>
        <w:rPr>
          <w:rFonts w:ascii="IBM Plex Sans" w:hAnsi="IBM Plex Sans"/>
          <w:b/>
          <w:bCs/>
          <w:sz w:val="22"/>
          <w:szCs w:val="22"/>
        </w:rPr>
      </w:pPr>
    </w:p>
    <w:p w14:paraId="7E6010CB" w14:textId="77777777" w:rsidR="00DF0CFC" w:rsidRDefault="00DF0CFC" w:rsidP="00A967D5">
      <w:pPr>
        <w:pStyle w:val="Default"/>
        <w:rPr>
          <w:rFonts w:ascii="IBM Plex Sans" w:hAnsi="IBM Plex Sans"/>
          <w:b/>
          <w:bCs/>
          <w:sz w:val="22"/>
          <w:szCs w:val="22"/>
        </w:rPr>
      </w:pPr>
    </w:p>
    <w:p w14:paraId="7E66A9DB" w14:textId="77777777" w:rsidR="00DF0CFC" w:rsidRDefault="00DF0CFC" w:rsidP="00A967D5">
      <w:pPr>
        <w:pStyle w:val="Default"/>
        <w:rPr>
          <w:rFonts w:ascii="IBM Plex Sans" w:hAnsi="IBM Plex Sans"/>
          <w:b/>
          <w:bCs/>
          <w:sz w:val="22"/>
          <w:szCs w:val="22"/>
        </w:rPr>
      </w:pPr>
    </w:p>
    <w:p w14:paraId="66435F08" w14:textId="77777777" w:rsidR="00DF0CFC" w:rsidRDefault="00DF0CFC" w:rsidP="00A967D5">
      <w:pPr>
        <w:pStyle w:val="Default"/>
        <w:rPr>
          <w:rFonts w:ascii="IBM Plex Sans" w:hAnsi="IBM Plex Sans"/>
          <w:b/>
          <w:bCs/>
          <w:sz w:val="22"/>
          <w:szCs w:val="22"/>
        </w:rPr>
      </w:pPr>
    </w:p>
    <w:p w14:paraId="7375461C" w14:textId="77777777" w:rsidR="00DF0CFC" w:rsidRDefault="00DF0CFC" w:rsidP="00A967D5">
      <w:pPr>
        <w:pStyle w:val="Default"/>
        <w:rPr>
          <w:rFonts w:ascii="IBM Plex Sans" w:hAnsi="IBM Plex Sans"/>
          <w:b/>
          <w:bCs/>
          <w:sz w:val="22"/>
          <w:szCs w:val="22"/>
        </w:rPr>
      </w:pPr>
    </w:p>
    <w:p w14:paraId="70D95374" w14:textId="77777777" w:rsidR="00DF0CFC" w:rsidRDefault="00DF0CFC" w:rsidP="00A967D5">
      <w:pPr>
        <w:pStyle w:val="Default"/>
        <w:rPr>
          <w:rFonts w:ascii="IBM Plex Sans" w:hAnsi="IBM Plex Sans"/>
          <w:b/>
          <w:bCs/>
          <w:sz w:val="22"/>
          <w:szCs w:val="22"/>
        </w:rPr>
      </w:pPr>
    </w:p>
    <w:p w14:paraId="6FAA5CF5" w14:textId="77777777" w:rsidR="00DF0CFC" w:rsidRDefault="00DF0CFC" w:rsidP="00A967D5">
      <w:pPr>
        <w:pStyle w:val="Default"/>
        <w:rPr>
          <w:rFonts w:ascii="IBM Plex Sans" w:hAnsi="IBM Plex Sans"/>
          <w:b/>
          <w:bCs/>
          <w:sz w:val="22"/>
          <w:szCs w:val="22"/>
        </w:rPr>
      </w:pPr>
    </w:p>
    <w:p w14:paraId="71F4317B" w14:textId="77777777" w:rsidR="00DF0CFC" w:rsidRDefault="00DF0CFC" w:rsidP="00A967D5">
      <w:pPr>
        <w:pStyle w:val="Default"/>
        <w:rPr>
          <w:rFonts w:ascii="IBM Plex Sans" w:hAnsi="IBM Plex Sans"/>
          <w:b/>
          <w:bCs/>
          <w:sz w:val="22"/>
          <w:szCs w:val="22"/>
        </w:rPr>
      </w:pPr>
    </w:p>
    <w:p w14:paraId="6EAA52A9" w14:textId="77777777" w:rsidR="00DF0CFC" w:rsidRDefault="00DF0CFC" w:rsidP="00A967D5">
      <w:pPr>
        <w:pStyle w:val="Default"/>
        <w:rPr>
          <w:rFonts w:ascii="IBM Plex Sans" w:hAnsi="IBM Plex Sans"/>
          <w:b/>
          <w:bCs/>
          <w:sz w:val="22"/>
          <w:szCs w:val="22"/>
        </w:rPr>
      </w:pPr>
    </w:p>
    <w:p w14:paraId="74DD93FC" w14:textId="77777777" w:rsidR="00DF0CFC" w:rsidRDefault="00DF0CFC" w:rsidP="00A967D5">
      <w:pPr>
        <w:pStyle w:val="Default"/>
        <w:rPr>
          <w:rFonts w:ascii="IBM Plex Sans" w:hAnsi="IBM Plex Sans"/>
          <w:b/>
          <w:bCs/>
          <w:sz w:val="22"/>
          <w:szCs w:val="22"/>
        </w:rPr>
      </w:pPr>
    </w:p>
    <w:p w14:paraId="07799731" w14:textId="77777777" w:rsidR="00DF0CFC" w:rsidRDefault="00DF0CFC" w:rsidP="00A967D5">
      <w:pPr>
        <w:pStyle w:val="Default"/>
        <w:rPr>
          <w:rFonts w:ascii="IBM Plex Sans" w:hAnsi="IBM Plex Sans"/>
          <w:b/>
          <w:bCs/>
          <w:sz w:val="22"/>
          <w:szCs w:val="22"/>
        </w:rPr>
      </w:pPr>
    </w:p>
    <w:p w14:paraId="2CCBD7A5" w14:textId="73831996" w:rsidR="006D0AD0" w:rsidRPr="00A967D5" w:rsidRDefault="00343F57" w:rsidP="00A967D5">
      <w:pPr>
        <w:pStyle w:val="Default"/>
        <w:rPr>
          <w:rFonts w:ascii="IBM Plex Sans" w:hAnsi="IBM Plex Sans"/>
          <w:b/>
          <w:bCs/>
          <w:sz w:val="22"/>
          <w:szCs w:val="22"/>
        </w:rPr>
      </w:pPr>
      <w:r>
        <w:rPr>
          <w:rFonts w:ascii="IBM Plex Sans" w:hAnsi="IBM Plex Sans"/>
          <w:b/>
          <w:bCs/>
          <w:sz w:val="22"/>
          <w:szCs w:val="22"/>
        </w:rPr>
        <w:lastRenderedPageBreak/>
        <w:br/>
      </w:r>
      <w:r w:rsidR="006D0AD0" w:rsidRPr="00A967D5">
        <w:rPr>
          <w:rFonts w:ascii="IBM Plex Sans" w:hAnsi="IBM Plex Sans"/>
          <w:b/>
          <w:bCs/>
          <w:sz w:val="22"/>
          <w:szCs w:val="22"/>
        </w:rPr>
        <w:t>Zum Unternehmen</w:t>
      </w:r>
    </w:p>
    <w:p w14:paraId="231C9994" w14:textId="74C5B76A" w:rsidR="006D0AD0" w:rsidRPr="00A967D5" w:rsidRDefault="006D0AD0" w:rsidP="00A967D5">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343F57">
      <w:headerReference w:type="default" r:id="rId14"/>
      <w:footerReference w:type="default" r:id="rId15"/>
      <w:headerReference w:type="first" r:id="rId16"/>
      <w:footerReference w:type="first" r:id="rId17"/>
      <w:type w:val="continuous"/>
      <w:pgSz w:w="11907" w:h="16840" w:code="9"/>
      <w:pgMar w:top="2977" w:right="2268" w:bottom="1276"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6E66C" w14:textId="77777777" w:rsidR="005556D5" w:rsidRDefault="005556D5">
      <w:r>
        <w:separator/>
      </w:r>
    </w:p>
  </w:endnote>
  <w:endnote w:type="continuationSeparator" w:id="0">
    <w:p w14:paraId="4D44E0CA" w14:textId="77777777" w:rsidR="005556D5" w:rsidRDefault="00555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panose1 w:val="020B0503050203000203"/>
    <w:charset w:val="00"/>
    <w:family w:val="swiss"/>
    <w:pitch w:val="variable"/>
    <w:sig w:usb0="A00002EF"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3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w:t>
    </w:r>
    <w:proofErr w:type="spellStart"/>
    <w:r w:rsidRPr="00310A09">
      <w:rPr>
        <w:rFonts w:cs="KievitPro-Regular"/>
        <w:sz w:val="13"/>
        <w:szCs w:val="13"/>
      </w:rPr>
      <w:t>Infopro</w:t>
    </w:r>
    <w:proofErr w:type="spellEnd"/>
    <w:r w:rsidRPr="00310A09">
      <w:rPr>
        <w:rFonts w:cs="KievitPro-Regular"/>
        <w:sz w:val="13"/>
        <w:szCs w:val="13"/>
      </w:rPr>
      <w:t xml:space="preserve">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w:t>
    </w:r>
    <w:proofErr w:type="spellStart"/>
    <w:r w:rsidRPr="00310A09">
      <w:rPr>
        <w:rFonts w:cs="KievitPro-Regular"/>
        <w:sz w:val="13"/>
        <w:szCs w:val="13"/>
      </w:rPr>
      <w:t>Infopro</w:t>
    </w:r>
    <w:proofErr w:type="spellEnd"/>
    <w:r w:rsidRPr="00310A09">
      <w:rPr>
        <w:rFonts w:cs="KievitPro-Regular"/>
        <w:sz w:val="13"/>
        <w:szCs w:val="13"/>
      </w:rPr>
      <w:t xml:space="preserve">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821BE" w14:textId="77777777" w:rsidR="005556D5" w:rsidRDefault="005556D5">
      <w:r>
        <w:separator/>
      </w:r>
    </w:p>
  </w:footnote>
  <w:footnote w:type="continuationSeparator" w:id="0">
    <w:p w14:paraId="65EB7BD9" w14:textId="77777777" w:rsidR="005556D5" w:rsidRDefault="00555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6CDA878F"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5C7A1F">
      <w:rPr>
        <w:rStyle w:val="Seitenzahl"/>
        <w:noProof/>
      </w:rPr>
      <w:t>5</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8289570">
    <w:abstractNumId w:val="9"/>
  </w:num>
  <w:num w:numId="2" w16cid:durableId="1511719994">
    <w:abstractNumId w:val="7"/>
  </w:num>
  <w:num w:numId="3" w16cid:durableId="1853109819">
    <w:abstractNumId w:val="6"/>
  </w:num>
  <w:num w:numId="4" w16cid:durableId="2142921867">
    <w:abstractNumId w:val="5"/>
  </w:num>
  <w:num w:numId="5" w16cid:durableId="1934052094">
    <w:abstractNumId w:val="4"/>
  </w:num>
  <w:num w:numId="6" w16cid:durableId="231621208">
    <w:abstractNumId w:val="8"/>
  </w:num>
  <w:num w:numId="7" w16cid:durableId="319385580">
    <w:abstractNumId w:val="3"/>
  </w:num>
  <w:num w:numId="8" w16cid:durableId="1143502783">
    <w:abstractNumId w:val="2"/>
  </w:num>
  <w:num w:numId="9" w16cid:durableId="173962140">
    <w:abstractNumId w:val="1"/>
  </w:num>
  <w:num w:numId="10" w16cid:durableId="703747149">
    <w:abstractNumId w:val="0"/>
  </w:num>
  <w:num w:numId="11" w16cid:durableId="1042707395">
    <w:abstractNumId w:val="11"/>
  </w:num>
  <w:num w:numId="12" w16cid:durableId="5566714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37EF"/>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411CD"/>
    <w:rsid w:val="000469DC"/>
    <w:rsid w:val="000505AA"/>
    <w:rsid w:val="00056778"/>
    <w:rsid w:val="00062EE0"/>
    <w:rsid w:val="00063144"/>
    <w:rsid w:val="000668C2"/>
    <w:rsid w:val="000710AD"/>
    <w:rsid w:val="00074055"/>
    <w:rsid w:val="0007677F"/>
    <w:rsid w:val="00087CDC"/>
    <w:rsid w:val="0009116E"/>
    <w:rsid w:val="00094FCC"/>
    <w:rsid w:val="00096580"/>
    <w:rsid w:val="000A2ADD"/>
    <w:rsid w:val="000A55DD"/>
    <w:rsid w:val="000A6783"/>
    <w:rsid w:val="000B3EB6"/>
    <w:rsid w:val="000B3F87"/>
    <w:rsid w:val="000B4497"/>
    <w:rsid w:val="000C1384"/>
    <w:rsid w:val="000C46C0"/>
    <w:rsid w:val="000D18CD"/>
    <w:rsid w:val="000D22D2"/>
    <w:rsid w:val="000D6A5C"/>
    <w:rsid w:val="000D7EE0"/>
    <w:rsid w:val="000E1960"/>
    <w:rsid w:val="000E2993"/>
    <w:rsid w:val="000F5AC2"/>
    <w:rsid w:val="000F7DC9"/>
    <w:rsid w:val="000F7FDD"/>
    <w:rsid w:val="001026F8"/>
    <w:rsid w:val="0010628F"/>
    <w:rsid w:val="00106FFC"/>
    <w:rsid w:val="00117D9E"/>
    <w:rsid w:val="00121B32"/>
    <w:rsid w:val="00121DC9"/>
    <w:rsid w:val="00123D54"/>
    <w:rsid w:val="00132B0F"/>
    <w:rsid w:val="001400E6"/>
    <w:rsid w:val="0014030B"/>
    <w:rsid w:val="00144A00"/>
    <w:rsid w:val="0014776E"/>
    <w:rsid w:val="00147891"/>
    <w:rsid w:val="00151CD7"/>
    <w:rsid w:val="00151F00"/>
    <w:rsid w:val="00152E3E"/>
    <w:rsid w:val="00153019"/>
    <w:rsid w:val="00155D6B"/>
    <w:rsid w:val="0016320C"/>
    <w:rsid w:val="00163940"/>
    <w:rsid w:val="00163D06"/>
    <w:rsid w:val="00180ED6"/>
    <w:rsid w:val="001820F1"/>
    <w:rsid w:val="001847D6"/>
    <w:rsid w:val="00184D3A"/>
    <w:rsid w:val="001863C0"/>
    <w:rsid w:val="00193342"/>
    <w:rsid w:val="00194878"/>
    <w:rsid w:val="00195FED"/>
    <w:rsid w:val="001969E2"/>
    <w:rsid w:val="0019731E"/>
    <w:rsid w:val="00197534"/>
    <w:rsid w:val="001A07E1"/>
    <w:rsid w:val="001A3A8F"/>
    <w:rsid w:val="001A49C1"/>
    <w:rsid w:val="001A5ADA"/>
    <w:rsid w:val="001B0DE9"/>
    <w:rsid w:val="001B1A04"/>
    <w:rsid w:val="001B1F19"/>
    <w:rsid w:val="001B5FFB"/>
    <w:rsid w:val="001C1046"/>
    <w:rsid w:val="001D186D"/>
    <w:rsid w:val="001D6463"/>
    <w:rsid w:val="001E09FC"/>
    <w:rsid w:val="001E1C41"/>
    <w:rsid w:val="001E45DB"/>
    <w:rsid w:val="001F08DF"/>
    <w:rsid w:val="001F4CD7"/>
    <w:rsid w:val="002018B1"/>
    <w:rsid w:val="002035DD"/>
    <w:rsid w:val="002067F4"/>
    <w:rsid w:val="002120FC"/>
    <w:rsid w:val="00213346"/>
    <w:rsid w:val="00215C08"/>
    <w:rsid w:val="002160E8"/>
    <w:rsid w:val="00220566"/>
    <w:rsid w:val="00221D3E"/>
    <w:rsid w:val="002268F7"/>
    <w:rsid w:val="00226B8D"/>
    <w:rsid w:val="00230667"/>
    <w:rsid w:val="00231284"/>
    <w:rsid w:val="00231F21"/>
    <w:rsid w:val="002429FD"/>
    <w:rsid w:val="00243608"/>
    <w:rsid w:val="002509BC"/>
    <w:rsid w:val="002559A5"/>
    <w:rsid w:val="00263673"/>
    <w:rsid w:val="00287710"/>
    <w:rsid w:val="002A2AAC"/>
    <w:rsid w:val="002A6A2F"/>
    <w:rsid w:val="002A70AF"/>
    <w:rsid w:val="002B04F3"/>
    <w:rsid w:val="002B1E65"/>
    <w:rsid w:val="002B282F"/>
    <w:rsid w:val="002B7A41"/>
    <w:rsid w:val="002C18D3"/>
    <w:rsid w:val="002C3C74"/>
    <w:rsid w:val="002C5DBC"/>
    <w:rsid w:val="002D0502"/>
    <w:rsid w:val="002D28C3"/>
    <w:rsid w:val="002D37F6"/>
    <w:rsid w:val="002D6236"/>
    <w:rsid w:val="002E16B3"/>
    <w:rsid w:val="002E37E8"/>
    <w:rsid w:val="002E7362"/>
    <w:rsid w:val="003008A3"/>
    <w:rsid w:val="003059DF"/>
    <w:rsid w:val="0030758E"/>
    <w:rsid w:val="00307A59"/>
    <w:rsid w:val="00310413"/>
    <w:rsid w:val="00311FE1"/>
    <w:rsid w:val="00312F27"/>
    <w:rsid w:val="003220D5"/>
    <w:rsid w:val="00324663"/>
    <w:rsid w:val="00324ACD"/>
    <w:rsid w:val="00324CCE"/>
    <w:rsid w:val="00326301"/>
    <w:rsid w:val="003323BD"/>
    <w:rsid w:val="003354B8"/>
    <w:rsid w:val="00342301"/>
    <w:rsid w:val="003426D5"/>
    <w:rsid w:val="00343F57"/>
    <w:rsid w:val="00352580"/>
    <w:rsid w:val="00363460"/>
    <w:rsid w:val="00363B44"/>
    <w:rsid w:val="00366D0B"/>
    <w:rsid w:val="00371022"/>
    <w:rsid w:val="003836A5"/>
    <w:rsid w:val="00383708"/>
    <w:rsid w:val="003867DB"/>
    <w:rsid w:val="0038683F"/>
    <w:rsid w:val="00386E86"/>
    <w:rsid w:val="0039096C"/>
    <w:rsid w:val="003925AA"/>
    <w:rsid w:val="00392924"/>
    <w:rsid w:val="00394079"/>
    <w:rsid w:val="003943E5"/>
    <w:rsid w:val="0039578B"/>
    <w:rsid w:val="00396CEA"/>
    <w:rsid w:val="003A00D0"/>
    <w:rsid w:val="003A1E2D"/>
    <w:rsid w:val="003A3AAB"/>
    <w:rsid w:val="003B04B7"/>
    <w:rsid w:val="003B1F29"/>
    <w:rsid w:val="003B22D0"/>
    <w:rsid w:val="003B3923"/>
    <w:rsid w:val="003B61B8"/>
    <w:rsid w:val="003B7DB6"/>
    <w:rsid w:val="003C1213"/>
    <w:rsid w:val="003C23F6"/>
    <w:rsid w:val="003C2A91"/>
    <w:rsid w:val="003C3014"/>
    <w:rsid w:val="003C353E"/>
    <w:rsid w:val="003C52D2"/>
    <w:rsid w:val="003D3B2E"/>
    <w:rsid w:val="003D4073"/>
    <w:rsid w:val="003D64CD"/>
    <w:rsid w:val="003E2FAF"/>
    <w:rsid w:val="003E4313"/>
    <w:rsid w:val="003E5CCF"/>
    <w:rsid w:val="003E6F76"/>
    <w:rsid w:val="003F0F6B"/>
    <w:rsid w:val="003F3FC6"/>
    <w:rsid w:val="003F4BD5"/>
    <w:rsid w:val="003F5E79"/>
    <w:rsid w:val="004005C4"/>
    <w:rsid w:val="00403663"/>
    <w:rsid w:val="00403681"/>
    <w:rsid w:val="00407578"/>
    <w:rsid w:val="004078C5"/>
    <w:rsid w:val="00407BB3"/>
    <w:rsid w:val="00410ACE"/>
    <w:rsid w:val="00412D43"/>
    <w:rsid w:val="004134C7"/>
    <w:rsid w:val="00413B3B"/>
    <w:rsid w:val="00413BB6"/>
    <w:rsid w:val="00424D3D"/>
    <w:rsid w:val="00425192"/>
    <w:rsid w:val="00426357"/>
    <w:rsid w:val="00431D69"/>
    <w:rsid w:val="00432CD6"/>
    <w:rsid w:val="00433C23"/>
    <w:rsid w:val="00442F30"/>
    <w:rsid w:val="00444CB6"/>
    <w:rsid w:val="00444EF3"/>
    <w:rsid w:val="00452ADF"/>
    <w:rsid w:val="004534C1"/>
    <w:rsid w:val="00454005"/>
    <w:rsid w:val="0045725C"/>
    <w:rsid w:val="004606DC"/>
    <w:rsid w:val="00462CAE"/>
    <w:rsid w:val="00463325"/>
    <w:rsid w:val="004638A0"/>
    <w:rsid w:val="00481793"/>
    <w:rsid w:val="0048232E"/>
    <w:rsid w:val="0049566F"/>
    <w:rsid w:val="00495691"/>
    <w:rsid w:val="004961C9"/>
    <w:rsid w:val="004A2670"/>
    <w:rsid w:val="004A4BFA"/>
    <w:rsid w:val="004A7E8F"/>
    <w:rsid w:val="004B046A"/>
    <w:rsid w:val="004B4DAE"/>
    <w:rsid w:val="004B5908"/>
    <w:rsid w:val="004C0CD4"/>
    <w:rsid w:val="004C19F0"/>
    <w:rsid w:val="004D430C"/>
    <w:rsid w:val="004D51C8"/>
    <w:rsid w:val="004D6743"/>
    <w:rsid w:val="004E4156"/>
    <w:rsid w:val="004E4626"/>
    <w:rsid w:val="004F0131"/>
    <w:rsid w:val="0050365D"/>
    <w:rsid w:val="00503A86"/>
    <w:rsid w:val="0050694E"/>
    <w:rsid w:val="00514EF2"/>
    <w:rsid w:val="00520F04"/>
    <w:rsid w:val="0052151C"/>
    <w:rsid w:val="0052193E"/>
    <w:rsid w:val="0053030D"/>
    <w:rsid w:val="00535081"/>
    <w:rsid w:val="00535E46"/>
    <w:rsid w:val="005377CF"/>
    <w:rsid w:val="0054523B"/>
    <w:rsid w:val="00551CE9"/>
    <w:rsid w:val="0055306F"/>
    <w:rsid w:val="005556D5"/>
    <w:rsid w:val="005558B7"/>
    <w:rsid w:val="005560E2"/>
    <w:rsid w:val="005602B3"/>
    <w:rsid w:val="00561AD8"/>
    <w:rsid w:val="00566BB3"/>
    <w:rsid w:val="00570DE4"/>
    <w:rsid w:val="00580205"/>
    <w:rsid w:val="00580CE1"/>
    <w:rsid w:val="005816A3"/>
    <w:rsid w:val="00584242"/>
    <w:rsid w:val="00587B62"/>
    <w:rsid w:val="00592515"/>
    <w:rsid w:val="005A0E24"/>
    <w:rsid w:val="005A0E8A"/>
    <w:rsid w:val="005A20DF"/>
    <w:rsid w:val="005B1C92"/>
    <w:rsid w:val="005B2DF4"/>
    <w:rsid w:val="005B509D"/>
    <w:rsid w:val="005B7716"/>
    <w:rsid w:val="005C399B"/>
    <w:rsid w:val="005C7A0C"/>
    <w:rsid w:val="005C7A1F"/>
    <w:rsid w:val="005C7C56"/>
    <w:rsid w:val="005D5662"/>
    <w:rsid w:val="005E7727"/>
    <w:rsid w:val="006051FA"/>
    <w:rsid w:val="00605552"/>
    <w:rsid w:val="006215BD"/>
    <w:rsid w:val="0062595F"/>
    <w:rsid w:val="00625980"/>
    <w:rsid w:val="00626EA0"/>
    <w:rsid w:val="006277E3"/>
    <w:rsid w:val="006338A6"/>
    <w:rsid w:val="00634700"/>
    <w:rsid w:val="00635478"/>
    <w:rsid w:val="00636285"/>
    <w:rsid w:val="0063696F"/>
    <w:rsid w:val="006376DB"/>
    <w:rsid w:val="00642AC7"/>
    <w:rsid w:val="006448DD"/>
    <w:rsid w:val="00647C66"/>
    <w:rsid w:val="00647E3D"/>
    <w:rsid w:val="00651A96"/>
    <w:rsid w:val="00653402"/>
    <w:rsid w:val="00654B38"/>
    <w:rsid w:val="0065565E"/>
    <w:rsid w:val="00657D81"/>
    <w:rsid w:val="00663DEE"/>
    <w:rsid w:val="00665F34"/>
    <w:rsid w:val="00672BD9"/>
    <w:rsid w:val="00675883"/>
    <w:rsid w:val="00685E50"/>
    <w:rsid w:val="006900DD"/>
    <w:rsid w:val="006919A7"/>
    <w:rsid w:val="006A00C6"/>
    <w:rsid w:val="006A1913"/>
    <w:rsid w:val="006A19CE"/>
    <w:rsid w:val="006A2CAA"/>
    <w:rsid w:val="006B26DD"/>
    <w:rsid w:val="006C2D3F"/>
    <w:rsid w:val="006D0AD0"/>
    <w:rsid w:val="006D14C2"/>
    <w:rsid w:val="006D3A72"/>
    <w:rsid w:val="006D485F"/>
    <w:rsid w:val="006D5F15"/>
    <w:rsid w:val="006D7AB4"/>
    <w:rsid w:val="006F1AB6"/>
    <w:rsid w:val="006F3CFB"/>
    <w:rsid w:val="006F4F3A"/>
    <w:rsid w:val="007011E7"/>
    <w:rsid w:val="00702876"/>
    <w:rsid w:val="007040C6"/>
    <w:rsid w:val="00705244"/>
    <w:rsid w:val="007061C8"/>
    <w:rsid w:val="00706603"/>
    <w:rsid w:val="00706610"/>
    <w:rsid w:val="0070709C"/>
    <w:rsid w:val="00714DD3"/>
    <w:rsid w:val="007157F4"/>
    <w:rsid w:val="00716F53"/>
    <w:rsid w:val="0073009D"/>
    <w:rsid w:val="00733E62"/>
    <w:rsid w:val="00737F3C"/>
    <w:rsid w:val="00742B3F"/>
    <w:rsid w:val="007432FD"/>
    <w:rsid w:val="00743D81"/>
    <w:rsid w:val="00750694"/>
    <w:rsid w:val="00750C6A"/>
    <w:rsid w:val="00761635"/>
    <w:rsid w:val="00766545"/>
    <w:rsid w:val="00771D46"/>
    <w:rsid w:val="00775C38"/>
    <w:rsid w:val="00775F23"/>
    <w:rsid w:val="007770B0"/>
    <w:rsid w:val="00781FC9"/>
    <w:rsid w:val="0078542A"/>
    <w:rsid w:val="00787976"/>
    <w:rsid w:val="00790E4E"/>
    <w:rsid w:val="007A15DB"/>
    <w:rsid w:val="007A2A6E"/>
    <w:rsid w:val="007A3406"/>
    <w:rsid w:val="007B650F"/>
    <w:rsid w:val="007C198E"/>
    <w:rsid w:val="007C1FA5"/>
    <w:rsid w:val="007C55E6"/>
    <w:rsid w:val="007D2549"/>
    <w:rsid w:val="007D3808"/>
    <w:rsid w:val="007D4E0B"/>
    <w:rsid w:val="007D67CD"/>
    <w:rsid w:val="007D735E"/>
    <w:rsid w:val="007D7DEE"/>
    <w:rsid w:val="007E1551"/>
    <w:rsid w:val="007E37F0"/>
    <w:rsid w:val="007E6004"/>
    <w:rsid w:val="007F2D6F"/>
    <w:rsid w:val="007F37F7"/>
    <w:rsid w:val="007F4C07"/>
    <w:rsid w:val="007F7F12"/>
    <w:rsid w:val="007F7FEE"/>
    <w:rsid w:val="00803ED7"/>
    <w:rsid w:val="0080475D"/>
    <w:rsid w:val="00805DD3"/>
    <w:rsid w:val="00806432"/>
    <w:rsid w:val="00810B86"/>
    <w:rsid w:val="008207CB"/>
    <w:rsid w:val="0082087C"/>
    <w:rsid w:val="0082094D"/>
    <w:rsid w:val="00822F7C"/>
    <w:rsid w:val="00827E45"/>
    <w:rsid w:val="0083000E"/>
    <w:rsid w:val="008326C1"/>
    <w:rsid w:val="008419E0"/>
    <w:rsid w:val="00843739"/>
    <w:rsid w:val="0084709B"/>
    <w:rsid w:val="008527E2"/>
    <w:rsid w:val="0085477F"/>
    <w:rsid w:val="00855E65"/>
    <w:rsid w:val="00855FAE"/>
    <w:rsid w:val="00856705"/>
    <w:rsid w:val="008616E0"/>
    <w:rsid w:val="00861B04"/>
    <w:rsid w:val="008620CB"/>
    <w:rsid w:val="00864126"/>
    <w:rsid w:val="00865ABC"/>
    <w:rsid w:val="00865F82"/>
    <w:rsid w:val="008665EA"/>
    <w:rsid w:val="00871761"/>
    <w:rsid w:val="00877C62"/>
    <w:rsid w:val="00882C2A"/>
    <w:rsid w:val="00884E73"/>
    <w:rsid w:val="008853C6"/>
    <w:rsid w:val="0088665D"/>
    <w:rsid w:val="00886761"/>
    <w:rsid w:val="008908AE"/>
    <w:rsid w:val="00890CAB"/>
    <w:rsid w:val="00892604"/>
    <w:rsid w:val="008A1607"/>
    <w:rsid w:val="008A161A"/>
    <w:rsid w:val="008A2931"/>
    <w:rsid w:val="008A3F1D"/>
    <w:rsid w:val="008A400C"/>
    <w:rsid w:val="008A7829"/>
    <w:rsid w:val="008B1437"/>
    <w:rsid w:val="008B41DE"/>
    <w:rsid w:val="008B7793"/>
    <w:rsid w:val="008B77F4"/>
    <w:rsid w:val="008C5008"/>
    <w:rsid w:val="008D4678"/>
    <w:rsid w:val="008D61B3"/>
    <w:rsid w:val="008D623C"/>
    <w:rsid w:val="008D650A"/>
    <w:rsid w:val="008D7E31"/>
    <w:rsid w:val="008E377D"/>
    <w:rsid w:val="008E60DC"/>
    <w:rsid w:val="008F0102"/>
    <w:rsid w:val="008F070A"/>
    <w:rsid w:val="008F0850"/>
    <w:rsid w:val="008F132C"/>
    <w:rsid w:val="008F1AD7"/>
    <w:rsid w:val="008F1BE7"/>
    <w:rsid w:val="008F2C08"/>
    <w:rsid w:val="00901593"/>
    <w:rsid w:val="009026B5"/>
    <w:rsid w:val="00904A8E"/>
    <w:rsid w:val="00906EC3"/>
    <w:rsid w:val="009070DF"/>
    <w:rsid w:val="00907867"/>
    <w:rsid w:val="00910A54"/>
    <w:rsid w:val="00914E17"/>
    <w:rsid w:val="009213E3"/>
    <w:rsid w:val="0092140C"/>
    <w:rsid w:val="00922FE9"/>
    <w:rsid w:val="0093093E"/>
    <w:rsid w:val="00933855"/>
    <w:rsid w:val="00936DAE"/>
    <w:rsid w:val="00937F2A"/>
    <w:rsid w:val="0094076D"/>
    <w:rsid w:val="009449DB"/>
    <w:rsid w:val="009456B7"/>
    <w:rsid w:val="00951861"/>
    <w:rsid w:val="00953415"/>
    <w:rsid w:val="0095405E"/>
    <w:rsid w:val="00960B2A"/>
    <w:rsid w:val="009652CD"/>
    <w:rsid w:val="009675AE"/>
    <w:rsid w:val="00967CD4"/>
    <w:rsid w:val="00967F78"/>
    <w:rsid w:val="00973661"/>
    <w:rsid w:val="0098222D"/>
    <w:rsid w:val="00995595"/>
    <w:rsid w:val="0099576D"/>
    <w:rsid w:val="009A4BBC"/>
    <w:rsid w:val="009B1A6B"/>
    <w:rsid w:val="009B2C6C"/>
    <w:rsid w:val="009B5ADA"/>
    <w:rsid w:val="009B62F5"/>
    <w:rsid w:val="009B6C87"/>
    <w:rsid w:val="009C532B"/>
    <w:rsid w:val="009C6473"/>
    <w:rsid w:val="009C6558"/>
    <w:rsid w:val="009C735E"/>
    <w:rsid w:val="009D0D66"/>
    <w:rsid w:val="009D148E"/>
    <w:rsid w:val="009D4F2C"/>
    <w:rsid w:val="009E5AAC"/>
    <w:rsid w:val="009E6CE0"/>
    <w:rsid w:val="009E7D20"/>
    <w:rsid w:val="009F0606"/>
    <w:rsid w:val="009F31F0"/>
    <w:rsid w:val="009F5450"/>
    <w:rsid w:val="009F6B78"/>
    <w:rsid w:val="009F7429"/>
    <w:rsid w:val="00A04BD3"/>
    <w:rsid w:val="00A06166"/>
    <w:rsid w:val="00A07ADF"/>
    <w:rsid w:val="00A1355C"/>
    <w:rsid w:val="00A17409"/>
    <w:rsid w:val="00A21E2C"/>
    <w:rsid w:val="00A2336C"/>
    <w:rsid w:val="00A249FA"/>
    <w:rsid w:val="00A338FF"/>
    <w:rsid w:val="00A3486E"/>
    <w:rsid w:val="00A363A4"/>
    <w:rsid w:val="00A36A0C"/>
    <w:rsid w:val="00A4149D"/>
    <w:rsid w:val="00A45348"/>
    <w:rsid w:val="00A538F9"/>
    <w:rsid w:val="00A5418C"/>
    <w:rsid w:val="00A56A44"/>
    <w:rsid w:val="00A56CFB"/>
    <w:rsid w:val="00A57EA1"/>
    <w:rsid w:val="00A62337"/>
    <w:rsid w:val="00A62691"/>
    <w:rsid w:val="00A70A17"/>
    <w:rsid w:val="00A777E1"/>
    <w:rsid w:val="00A864D5"/>
    <w:rsid w:val="00A91CAD"/>
    <w:rsid w:val="00A94F36"/>
    <w:rsid w:val="00A967D5"/>
    <w:rsid w:val="00A9692B"/>
    <w:rsid w:val="00AA2B0B"/>
    <w:rsid w:val="00AA356D"/>
    <w:rsid w:val="00AA3681"/>
    <w:rsid w:val="00AA553C"/>
    <w:rsid w:val="00AA7C19"/>
    <w:rsid w:val="00AB117A"/>
    <w:rsid w:val="00AB222A"/>
    <w:rsid w:val="00AB27E4"/>
    <w:rsid w:val="00AB66AA"/>
    <w:rsid w:val="00AB6EB3"/>
    <w:rsid w:val="00AC2777"/>
    <w:rsid w:val="00AC2804"/>
    <w:rsid w:val="00AC4F61"/>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0AC"/>
    <w:rsid w:val="00B11893"/>
    <w:rsid w:val="00B12775"/>
    <w:rsid w:val="00B156B1"/>
    <w:rsid w:val="00B25B4D"/>
    <w:rsid w:val="00B31B58"/>
    <w:rsid w:val="00B33714"/>
    <w:rsid w:val="00B37BD4"/>
    <w:rsid w:val="00B37E01"/>
    <w:rsid w:val="00B4608A"/>
    <w:rsid w:val="00B52F9A"/>
    <w:rsid w:val="00B5370B"/>
    <w:rsid w:val="00B544F5"/>
    <w:rsid w:val="00B6102A"/>
    <w:rsid w:val="00B62C49"/>
    <w:rsid w:val="00B640F0"/>
    <w:rsid w:val="00B64AAC"/>
    <w:rsid w:val="00B70177"/>
    <w:rsid w:val="00B705D5"/>
    <w:rsid w:val="00B70CD5"/>
    <w:rsid w:val="00B74CF4"/>
    <w:rsid w:val="00B7665B"/>
    <w:rsid w:val="00B769C7"/>
    <w:rsid w:val="00B805AA"/>
    <w:rsid w:val="00B82A23"/>
    <w:rsid w:val="00B83A32"/>
    <w:rsid w:val="00B86215"/>
    <w:rsid w:val="00B86679"/>
    <w:rsid w:val="00B869D8"/>
    <w:rsid w:val="00B874CF"/>
    <w:rsid w:val="00B92EC9"/>
    <w:rsid w:val="00B95A3B"/>
    <w:rsid w:val="00B97200"/>
    <w:rsid w:val="00BA0FAD"/>
    <w:rsid w:val="00BA5542"/>
    <w:rsid w:val="00BB194F"/>
    <w:rsid w:val="00BB24C9"/>
    <w:rsid w:val="00BB516F"/>
    <w:rsid w:val="00BB7956"/>
    <w:rsid w:val="00BC35B3"/>
    <w:rsid w:val="00BC3CED"/>
    <w:rsid w:val="00BC59FE"/>
    <w:rsid w:val="00BC73CE"/>
    <w:rsid w:val="00BD127C"/>
    <w:rsid w:val="00BD3F51"/>
    <w:rsid w:val="00BD7679"/>
    <w:rsid w:val="00BE48A2"/>
    <w:rsid w:val="00BE4A12"/>
    <w:rsid w:val="00BE51F8"/>
    <w:rsid w:val="00BE6A4A"/>
    <w:rsid w:val="00BF22A4"/>
    <w:rsid w:val="00BF26D1"/>
    <w:rsid w:val="00BF488D"/>
    <w:rsid w:val="00BF5B84"/>
    <w:rsid w:val="00BF73B9"/>
    <w:rsid w:val="00BF7DDE"/>
    <w:rsid w:val="00C00D7C"/>
    <w:rsid w:val="00C00EFF"/>
    <w:rsid w:val="00C03009"/>
    <w:rsid w:val="00C04677"/>
    <w:rsid w:val="00C05257"/>
    <w:rsid w:val="00C053C9"/>
    <w:rsid w:val="00C057E0"/>
    <w:rsid w:val="00C06A1D"/>
    <w:rsid w:val="00C06FE0"/>
    <w:rsid w:val="00C100AA"/>
    <w:rsid w:val="00C11E1A"/>
    <w:rsid w:val="00C14FE9"/>
    <w:rsid w:val="00C1543D"/>
    <w:rsid w:val="00C26009"/>
    <w:rsid w:val="00C356C6"/>
    <w:rsid w:val="00C377EE"/>
    <w:rsid w:val="00C41737"/>
    <w:rsid w:val="00C44D6C"/>
    <w:rsid w:val="00C46275"/>
    <w:rsid w:val="00C47E7D"/>
    <w:rsid w:val="00C54929"/>
    <w:rsid w:val="00C54CBB"/>
    <w:rsid w:val="00C64683"/>
    <w:rsid w:val="00C67252"/>
    <w:rsid w:val="00C743F8"/>
    <w:rsid w:val="00C7466A"/>
    <w:rsid w:val="00C76E79"/>
    <w:rsid w:val="00C82B64"/>
    <w:rsid w:val="00C836B2"/>
    <w:rsid w:val="00C95D04"/>
    <w:rsid w:val="00CA122B"/>
    <w:rsid w:val="00CB0424"/>
    <w:rsid w:val="00CB59F8"/>
    <w:rsid w:val="00CB5B0C"/>
    <w:rsid w:val="00CB7334"/>
    <w:rsid w:val="00CC28C0"/>
    <w:rsid w:val="00CC3263"/>
    <w:rsid w:val="00CD15E9"/>
    <w:rsid w:val="00CD70F4"/>
    <w:rsid w:val="00CE0420"/>
    <w:rsid w:val="00CE16EF"/>
    <w:rsid w:val="00CE1900"/>
    <w:rsid w:val="00CE1D4F"/>
    <w:rsid w:val="00CE7490"/>
    <w:rsid w:val="00CF06CC"/>
    <w:rsid w:val="00CF2924"/>
    <w:rsid w:val="00CF36DF"/>
    <w:rsid w:val="00CF3C17"/>
    <w:rsid w:val="00CF40E2"/>
    <w:rsid w:val="00CF6A22"/>
    <w:rsid w:val="00D0197A"/>
    <w:rsid w:val="00D05B0A"/>
    <w:rsid w:val="00D065DA"/>
    <w:rsid w:val="00D070B2"/>
    <w:rsid w:val="00D2021E"/>
    <w:rsid w:val="00D248DC"/>
    <w:rsid w:val="00D24C26"/>
    <w:rsid w:val="00D25DF1"/>
    <w:rsid w:val="00D324FE"/>
    <w:rsid w:val="00D34B7F"/>
    <w:rsid w:val="00D37959"/>
    <w:rsid w:val="00D420E1"/>
    <w:rsid w:val="00D449E2"/>
    <w:rsid w:val="00D47C0D"/>
    <w:rsid w:val="00D5085A"/>
    <w:rsid w:val="00D52982"/>
    <w:rsid w:val="00D52E67"/>
    <w:rsid w:val="00D73278"/>
    <w:rsid w:val="00D74DED"/>
    <w:rsid w:val="00D809C3"/>
    <w:rsid w:val="00D85546"/>
    <w:rsid w:val="00D866A9"/>
    <w:rsid w:val="00D91FDC"/>
    <w:rsid w:val="00D945A9"/>
    <w:rsid w:val="00D95A92"/>
    <w:rsid w:val="00D961D4"/>
    <w:rsid w:val="00D96AD5"/>
    <w:rsid w:val="00D96CB3"/>
    <w:rsid w:val="00DA2A33"/>
    <w:rsid w:val="00DB196B"/>
    <w:rsid w:val="00DB26E7"/>
    <w:rsid w:val="00DB2DC8"/>
    <w:rsid w:val="00DB45F9"/>
    <w:rsid w:val="00DB48E2"/>
    <w:rsid w:val="00DC1F97"/>
    <w:rsid w:val="00DC46A8"/>
    <w:rsid w:val="00DC748B"/>
    <w:rsid w:val="00DD0D44"/>
    <w:rsid w:val="00DD3A8C"/>
    <w:rsid w:val="00DE16DE"/>
    <w:rsid w:val="00DE65F1"/>
    <w:rsid w:val="00DF0CFC"/>
    <w:rsid w:val="00DF675F"/>
    <w:rsid w:val="00E01687"/>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37D7"/>
    <w:rsid w:val="00E44C1B"/>
    <w:rsid w:val="00E46217"/>
    <w:rsid w:val="00E47DE7"/>
    <w:rsid w:val="00E53DD1"/>
    <w:rsid w:val="00E54968"/>
    <w:rsid w:val="00E54A75"/>
    <w:rsid w:val="00E54DBD"/>
    <w:rsid w:val="00E567A1"/>
    <w:rsid w:val="00E629CF"/>
    <w:rsid w:val="00E67ACC"/>
    <w:rsid w:val="00E710ED"/>
    <w:rsid w:val="00E722CF"/>
    <w:rsid w:val="00E80FBA"/>
    <w:rsid w:val="00E810EF"/>
    <w:rsid w:val="00E83721"/>
    <w:rsid w:val="00E92159"/>
    <w:rsid w:val="00E92AA2"/>
    <w:rsid w:val="00E96A2A"/>
    <w:rsid w:val="00E96B68"/>
    <w:rsid w:val="00E97DF8"/>
    <w:rsid w:val="00EA0C6E"/>
    <w:rsid w:val="00EA2C5A"/>
    <w:rsid w:val="00EA3250"/>
    <w:rsid w:val="00EA4203"/>
    <w:rsid w:val="00EA4CF2"/>
    <w:rsid w:val="00EA5B23"/>
    <w:rsid w:val="00EB0FFF"/>
    <w:rsid w:val="00EB3036"/>
    <w:rsid w:val="00EB5641"/>
    <w:rsid w:val="00EB601D"/>
    <w:rsid w:val="00EC10BD"/>
    <w:rsid w:val="00EC1855"/>
    <w:rsid w:val="00EC28F3"/>
    <w:rsid w:val="00EC2996"/>
    <w:rsid w:val="00EC34CB"/>
    <w:rsid w:val="00EC3FB3"/>
    <w:rsid w:val="00EC76B5"/>
    <w:rsid w:val="00ED2E9D"/>
    <w:rsid w:val="00ED3AA3"/>
    <w:rsid w:val="00EE337C"/>
    <w:rsid w:val="00EE6386"/>
    <w:rsid w:val="00EF20B2"/>
    <w:rsid w:val="00EF546D"/>
    <w:rsid w:val="00EF55B4"/>
    <w:rsid w:val="00F00329"/>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409F7"/>
    <w:rsid w:val="00F42DEA"/>
    <w:rsid w:val="00F52ECD"/>
    <w:rsid w:val="00F535CD"/>
    <w:rsid w:val="00F53673"/>
    <w:rsid w:val="00F57497"/>
    <w:rsid w:val="00F60E2A"/>
    <w:rsid w:val="00F61C03"/>
    <w:rsid w:val="00F6406C"/>
    <w:rsid w:val="00F64D81"/>
    <w:rsid w:val="00F64EC3"/>
    <w:rsid w:val="00F67FBE"/>
    <w:rsid w:val="00F72747"/>
    <w:rsid w:val="00F86A0C"/>
    <w:rsid w:val="00F879F8"/>
    <w:rsid w:val="00F901F8"/>
    <w:rsid w:val="00F938E0"/>
    <w:rsid w:val="00F93B19"/>
    <w:rsid w:val="00F94F97"/>
    <w:rsid w:val="00F958DE"/>
    <w:rsid w:val="00F964E5"/>
    <w:rsid w:val="00FB03FD"/>
    <w:rsid w:val="00FB24D9"/>
    <w:rsid w:val="00FB36A2"/>
    <w:rsid w:val="00FC0672"/>
    <w:rsid w:val="00FC338C"/>
    <w:rsid w:val="00FC36E0"/>
    <w:rsid w:val="00FC5A66"/>
    <w:rsid w:val="00FD2FE7"/>
    <w:rsid w:val="00FD4953"/>
    <w:rsid w:val="00FD53EA"/>
    <w:rsid w:val="00FD5888"/>
    <w:rsid w:val="00FD79B9"/>
    <w:rsid w:val="00FE3869"/>
    <w:rsid w:val="00FE3FED"/>
    <w:rsid w:val="00FE4A56"/>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B156B1"/>
    <w:pPr>
      <w:spacing w:line="360" w:lineRule="auto"/>
    </w:pPr>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 w:type="paragraph" w:styleId="StandardWeb">
    <w:name w:val="Normal (Web)"/>
    <w:basedOn w:val="Standard"/>
    <w:uiPriority w:val="99"/>
    <w:unhideWhenUsed/>
    <w:rsid w:val="001E1C41"/>
    <w:pPr>
      <w:spacing w:before="100" w:beforeAutospacing="1" w:after="100" w:afterAutospacing="1" w:line="240" w:lineRule="auto"/>
    </w:pPr>
    <w:rPr>
      <w:rFonts w:ascii="Times New Roman" w:hAnsi="Times New Roman"/>
      <w:sz w:val="24"/>
      <w:szCs w:val="24"/>
    </w:rPr>
  </w:style>
  <w:style w:type="character" w:customStyle="1" w:styleId="NichtaufgelsteErwhnung5">
    <w:name w:val="Nicht aufgelöste Erwähnung5"/>
    <w:basedOn w:val="Absatz-Standardschriftart"/>
    <w:uiPriority w:val="99"/>
    <w:semiHidden/>
    <w:unhideWhenUsed/>
    <w:rsid w:val="00074055"/>
    <w:rPr>
      <w:color w:val="605E5C"/>
      <w:shd w:val="clear" w:color="auto" w:fill="E1DFDD"/>
    </w:rPr>
  </w:style>
  <w:style w:type="character" w:customStyle="1" w:styleId="NichtaufgelsteErwhnung6">
    <w:name w:val="Nicht aufgelöste Erwähnung6"/>
    <w:basedOn w:val="Absatz-Standardschriftart"/>
    <w:uiPriority w:val="99"/>
    <w:semiHidden/>
    <w:unhideWhenUsed/>
    <w:rsid w:val="00F727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7931">
      <w:bodyDiv w:val="1"/>
      <w:marLeft w:val="0"/>
      <w:marRight w:val="0"/>
      <w:marTop w:val="0"/>
      <w:marBottom w:val="0"/>
      <w:divBdr>
        <w:top w:val="none" w:sz="0" w:space="0" w:color="auto"/>
        <w:left w:val="none" w:sz="0" w:space="0" w:color="auto"/>
        <w:bottom w:val="none" w:sz="0" w:space="0" w:color="auto"/>
        <w:right w:val="none" w:sz="0" w:space="0" w:color="auto"/>
      </w:divBdr>
    </w:div>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743911372">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991638678">
      <w:bodyDiv w:val="1"/>
      <w:marLeft w:val="0"/>
      <w:marRight w:val="0"/>
      <w:marTop w:val="0"/>
      <w:marBottom w:val="0"/>
      <w:divBdr>
        <w:top w:val="none" w:sz="0" w:space="0" w:color="auto"/>
        <w:left w:val="none" w:sz="0" w:space="0" w:color="auto"/>
        <w:bottom w:val="none" w:sz="0" w:space="0" w:color="auto"/>
        <w:right w:val="none" w:sz="0" w:space="0" w:color="auto"/>
      </w:divBdr>
    </w:div>
    <w:div w:id="101495660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bauwende-news.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0318C-FE0E-44FF-842F-59D5A07AD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832</Words>
  <Characters>6411</Characters>
  <Application>Microsoft Office Word</Application>
  <DocSecurity>0</DocSecurity>
  <Lines>136</Lines>
  <Paragraphs>24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Tauschwitz</dc:creator>
  <cp:keywords/>
  <dc:description/>
  <cp:lastModifiedBy>Christoph Tauschwitz</cp:lastModifiedBy>
  <cp:revision>4</cp:revision>
  <cp:lastPrinted>2023-11-07T08:46:00Z</cp:lastPrinted>
  <dcterms:created xsi:type="dcterms:W3CDTF">2023-11-27T13:44:00Z</dcterms:created>
  <dcterms:modified xsi:type="dcterms:W3CDTF">2023-11-28T07:51:00Z</dcterms:modified>
  <cp:category/>
</cp:coreProperties>
</file>